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11C" w:rsidRDefault="00C82562" w:rsidP="006F619E">
      <w:pPr>
        <w:bidi/>
        <w:jc w:val="center"/>
        <w:rPr>
          <w:rFonts w:ascii="Arabic Transparent" w:hAnsi="Arabic Transparent" w:cs="Arabic Transparent"/>
          <w:b/>
          <w:color w:val="C00000"/>
          <w:sz w:val="32"/>
          <w:szCs w:val="32"/>
          <w:u w:val="double"/>
          <w:rtl/>
          <w:lang w:bidi="ar-DZ"/>
        </w:rPr>
      </w:pPr>
      <w:bookmarkStart w:id="0" w:name="_GoBack"/>
      <w:bookmarkEnd w:id="0"/>
      <w:r w:rsidRPr="00C5452F">
        <w:rPr>
          <w:rFonts w:ascii="Arabic Transparent" w:hAnsi="Arabic Transparent" w:cs="Arabic Transparent"/>
          <w:b/>
          <w:color w:val="C00000"/>
          <w:sz w:val="32"/>
          <w:szCs w:val="32"/>
          <w:highlight w:val="lightGray"/>
          <w:u w:val="double"/>
          <w:rtl/>
          <w:lang w:bidi="ar-DZ"/>
        </w:rPr>
        <w:t>دليل إجراءات المراجعة الاستثنائية لأثمان الصفقات العمومية المتعلقة بالأشغال</w:t>
      </w:r>
    </w:p>
    <w:p w:rsidR="00F8411C" w:rsidRPr="00523ABD" w:rsidRDefault="00F8411C" w:rsidP="00523ABD">
      <w:pPr>
        <w:bidi/>
        <w:ind w:left="-142"/>
        <w:jc w:val="both"/>
        <w:rPr>
          <w:i/>
          <w:iCs/>
          <w:u w:val="single"/>
          <w:rtl/>
          <w:lang w:bidi="ar-DZ"/>
        </w:rPr>
      </w:pPr>
      <w:r w:rsidRPr="00C5452F">
        <w:rPr>
          <w:rFonts w:hint="cs"/>
          <w:b/>
          <w:bCs/>
          <w:i/>
          <w:iCs/>
          <w:u w:val="single"/>
          <w:rtl/>
          <w:lang w:bidi="ar-DZ"/>
        </w:rPr>
        <w:t>المراجع</w:t>
      </w:r>
      <w:r w:rsidRPr="00523ABD">
        <w:rPr>
          <w:rFonts w:hint="cs"/>
          <w:i/>
          <w:iCs/>
          <w:u w:val="single"/>
          <w:rtl/>
          <w:lang w:bidi="ar-DZ"/>
        </w:rPr>
        <w:t>:</w:t>
      </w:r>
    </w:p>
    <w:p w:rsidR="00C0382E" w:rsidRPr="00523ABD" w:rsidRDefault="00F8411C" w:rsidP="00523ABD">
      <w:pPr>
        <w:pStyle w:val="Paragraphedeliste"/>
        <w:numPr>
          <w:ilvl w:val="0"/>
          <w:numId w:val="2"/>
        </w:numPr>
        <w:bidi/>
        <w:ind w:left="-142" w:hanging="142"/>
        <w:jc w:val="both"/>
        <w:rPr>
          <w:i/>
          <w:iCs/>
          <w:rtl/>
          <w:lang w:bidi="ar-DZ"/>
        </w:rPr>
      </w:pPr>
      <w:r w:rsidRPr="00523ABD">
        <w:rPr>
          <w:rFonts w:hint="cs"/>
          <w:i/>
          <w:iCs/>
          <w:rtl/>
          <w:lang w:bidi="ar-DZ"/>
        </w:rPr>
        <w:t xml:space="preserve"> ال</w:t>
      </w:r>
      <w:r w:rsidRPr="00523ABD">
        <w:rPr>
          <w:rFonts w:cs="Arial"/>
          <w:i/>
          <w:iCs/>
          <w:rtl/>
          <w:lang w:bidi="ar-DZ"/>
        </w:rPr>
        <w:t xml:space="preserve">أمر عدد 764 لسنة 2022 </w:t>
      </w:r>
      <w:r w:rsidR="000B68FA">
        <w:rPr>
          <w:rFonts w:cs="Arial" w:hint="cs"/>
          <w:i/>
          <w:iCs/>
          <w:rtl/>
          <w:lang w:bidi="ar-DZ"/>
        </w:rPr>
        <w:t>ال</w:t>
      </w:r>
      <w:r w:rsidRPr="00523ABD">
        <w:rPr>
          <w:rFonts w:cs="Arial"/>
          <w:i/>
          <w:iCs/>
          <w:rtl/>
          <w:lang w:bidi="ar-DZ"/>
        </w:rPr>
        <w:t>مؤرخ في 19 أكتوبر 2022</w:t>
      </w:r>
      <w:r w:rsidRPr="00523ABD">
        <w:rPr>
          <w:rFonts w:hint="cs"/>
          <w:i/>
          <w:iCs/>
          <w:rtl/>
          <w:lang w:bidi="ar-DZ"/>
        </w:rPr>
        <w:t xml:space="preserve"> </w:t>
      </w:r>
      <w:r w:rsidR="000B68FA">
        <w:rPr>
          <w:rFonts w:hint="cs"/>
          <w:i/>
          <w:iCs/>
          <w:rtl/>
          <w:lang w:bidi="ar-DZ"/>
        </w:rPr>
        <w:t>و</w:t>
      </w:r>
      <w:r w:rsidRPr="00523ABD">
        <w:rPr>
          <w:rFonts w:cs="Arial" w:hint="cs"/>
          <w:i/>
          <w:iCs/>
          <w:rtl/>
          <w:lang w:bidi="ar-DZ"/>
        </w:rPr>
        <w:t>الم</w:t>
      </w:r>
      <w:r w:rsidRPr="00523ABD">
        <w:rPr>
          <w:rFonts w:cs="Arial"/>
          <w:i/>
          <w:iCs/>
          <w:rtl/>
          <w:lang w:bidi="ar-DZ"/>
        </w:rPr>
        <w:t>تعلق بالمراجعة الاستثنائية لأثمان الصفقات العموم</w:t>
      </w:r>
      <w:r w:rsidR="00476A4A" w:rsidRPr="00523ABD">
        <w:rPr>
          <w:rFonts w:cs="Arial" w:hint="cs"/>
          <w:i/>
          <w:iCs/>
          <w:rtl/>
          <w:lang w:bidi="ar-DZ"/>
        </w:rPr>
        <w:t>ية</w:t>
      </w:r>
      <w:r w:rsidRPr="00523ABD">
        <w:rPr>
          <w:rFonts w:cs="Arial" w:hint="cs"/>
          <w:i/>
          <w:iCs/>
          <w:rtl/>
          <w:lang w:bidi="ar-DZ"/>
        </w:rPr>
        <w:t xml:space="preserve"> </w:t>
      </w:r>
      <w:r w:rsidRPr="00523ABD">
        <w:rPr>
          <w:rFonts w:cs="Arial"/>
          <w:i/>
          <w:iCs/>
          <w:rtl/>
          <w:lang w:bidi="ar-DZ"/>
        </w:rPr>
        <w:t>المتعلقة بالأشغال.</w:t>
      </w:r>
    </w:p>
    <w:p w:rsidR="00F8411C" w:rsidRPr="00523ABD" w:rsidRDefault="00F8411C" w:rsidP="00B56185">
      <w:pPr>
        <w:pStyle w:val="Paragraphedeliste"/>
        <w:numPr>
          <w:ilvl w:val="0"/>
          <w:numId w:val="2"/>
        </w:numPr>
        <w:bidi/>
        <w:ind w:left="-142" w:hanging="142"/>
        <w:jc w:val="both"/>
        <w:rPr>
          <w:i/>
          <w:iCs/>
          <w:lang w:bidi="ar-DZ"/>
        </w:rPr>
      </w:pPr>
      <w:r w:rsidRPr="00523ABD">
        <w:rPr>
          <w:rFonts w:hint="cs"/>
          <w:i/>
          <w:iCs/>
          <w:rtl/>
          <w:lang w:bidi="ar-DZ"/>
        </w:rPr>
        <w:t xml:space="preserve">منشور رئيسة الحكومة عدد 4 لسنة </w:t>
      </w:r>
      <w:r w:rsidR="00B56185">
        <w:rPr>
          <w:rFonts w:hint="cs"/>
          <w:i/>
          <w:iCs/>
          <w:rtl/>
          <w:lang w:bidi="ar-DZ"/>
        </w:rPr>
        <w:t>2023</w:t>
      </w:r>
      <w:r w:rsidRPr="00523ABD">
        <w:rPr>
          <w:rFonts w:hint="cs"/>
          <w:i/>
          <w:iCs/>
          <w:rtl/>
          <w:lang w:bidi="ar-DZ"/>
        </w:rPr>
        <w:t xml:space="preserve"> المؤرخ في 1 فيفري </w:t>
      </w:r>
      <w:r w:rsidR="00B56185">
        <w:rPr>
          <w:rFonts w:hint="cs"/>
          <w:i/>
          <w:iCs/>
          <w:rtl/>
          <w:lang w:bidi="ar-DZ"/>
        </w:rPr>
        <w:t>2023</w:t>
      </w:r>
      <w:r w:rsidRPr="00523ABD">
        <w:rPr>
          <w:rFonts w:hint="cs"/>
          <w:i/>
          <w:iCs/>
          <w:rtl/>
          <w:lang w:bidi="ar-DZ"/>
        </w:rPr>
        <w:t xml:space="preserve"> حول تطبيق ال</w:t>
      </w:r>
      <w:r w:rsidRPr="00523ABD">
        <w:rPr>
          <w:rFonts w:cs="Arial"/>
          <w:i/>
          <w:iCs/>
          <w:rtl/>
          <w:lang w:bidi="ar-DZ"/>
        </w:rPr>
        <w:t xml:space="preserve">أمر عدد 764 لسنة 2022 </w:t>
      </w:r>
      <w:r w:rsidR="000B68FA">
        <w:rPr>
          <w:rFonts w:cs="Arial" w:hint="cs"/>
          <w:i/>
          <w:iCs/>
          <w:rtl/>
          <w:lang w:bidi="ar-DZ"/>
        </w:rPr>
        <w:t>ال</w:t>
      </w:r>
      <w:r w:rsidRPr="00523ABD">
        <w:rPr>
          <w:rFonts w:cs="Arial"/>
          <w:i/>
          <w:iCs/>
          <w:rtl/>
          <w:lang w:bidi="ar-DZ"/>
        </w:rPr>
        <w:t>مؤرخ في 19 أكتوبر 2022</w:t>
      </w:r>
      <w:r w:rsidRPr="00523ABD">
        <w:rPr>
          <w:rFonts w:hint="cs"/>
          <w:i/>
          <w:iCs/>
          <w:rtl/>
          <w:lang w:bidi="ar-DZ"/>
        </w:rPr>
        <w:t xml:space="preserve"> </w:t>
      </w:r>
      <w:r w:rsidR="000B68FA">
        <w:rPr>
          <w:rFonts w:hint="cs"/>
          <w:i/>
          <w:iCs/>
          <w:rtl/>
          <w:lang w:bidi="ar-DZ"/>
        </w:rPr>
        <w:t>و</w:t>
      </w:r>
      <w:r w:rsidRPr="00523ABD">
        <w:rPr>
          <w:rFonts w:cs="Arial" w:hint="cs"/>
          <w:i/>
          <w:iCs/>
          <w:rtl/>
          <w:lang w:bidi="ar-DZ"/>
        </w:rPr>
        <w:t>الم</w:t>
      </w:r>
      <w:r w:rsidRPr="00523ABD">
        <w:rPr>
          <w:rFonts w:cs="Arial"/>
          <w:i/>
          <w:iCs/>
          <w:rtl/>
          <w:lang w:bidi="ar-DZ"/>
        </w:rPr>
        <w:t>تعلق بالمراجعة الاستثنائية لأثمان الصفقات العموم</w:t>
      </w:r>
      <w:r w:rsidRPr="00523ABD">
        <w:rPr>
          <w:rFonts w:cs="Arial" w:hint="cs"/>
          <w:i/>
          <w:iCs/>
          <w:rtl/>
          <w:lang w:bidi="ar-DZ"/>
        </w:rPr>
        <w:t xml:space="preserve"> </w:t>
      </w:r>
      <w:r w:rsidRPr="00523ABD">
        <w:rPr>
          <w:rFonts w:cs="Arial"/>
          <w:i/>
          <w:iCs/>
          <w:rtl/>
          <w:lang w:bidi="ar-DZ"/>
        </w:rPr>
        <w:t>المتعلقة بالأشغال</w:t>
      </w:r>
      <w:r w:rsidR="003275AC" w:rsidRPr="00523ABD">
        <w:rPr>
          <w:rFonts w:cs="Arial" w:hint="cs"/>
          <w:i/>
          <w:iCs/>
          <w:rtl/>
          <w:lang w:bidi="ar-DZ"/>
        </w:rPr>
        <w:t>.</w:t>
      </w:r>
    </w:p>
    <w:p w:rsidR="00510312" w:rsidRPr="003275AC" w:rsidRDefault="00510312" w:rsidP="00510312">
      <w:pPr>
        <w:pStyle w:val="Paragraphedeliste"/>
        <w:bidi/>
        <w:ind w:left="-142"/>
        <w:jc w:val="both"/>
        <w:rPr>
          <w:lang w:bidi="ar-DZ"/>
        </w:rPr>
      </w:pPr>
    </w:p>
    <w:p w:rsidR="003275AC" w:rsidRPr="00E25ECB" w:rsidRDefault="00510312" w:rsidP="00523ABD">
      <w:pPr>
        <w:pStyle w:val="Paragraphedeliste"/>
        <w:bidi/>
        <w:ind w:left="-142"/>
        <w:jc w:val="center"/>
        <w:rPr>
          <w:rFonts w:ascii="Arabic Transparent" w:hAnsi="Arabic Transparent" w:cs="Arabic Transparent"/>
          <w:b/>
          <w:bCs/>
          <w:sz w:val="28"/>
          <w:szCs w:val="28"/>
          <w:u w:val="single"/>
          <w:lang w:bidi="ar-DZ"/>
        </w:rPr>
      </w:pPr>
      <w:r w:rsidRPr="002501A0">
        <w:rPr>
          <w:rFonts w:ascii="Arabic Transparent" w:hAnsi="Arabic Transparent" w:cs="Arabic Transparent"/>
          <w:b/>
          <w:bCs/>
          <w:sz w:val="28"/>
          <w:szCs w:val="28"/>
          <w:highlight w:val="lightGray"/>
          <w:u w:val="single"/>
          <w:rtl/>
          <w:lang w:bidi="ar-DZ"/>
        </w:rPr>
        <w:t>الإطار العام</w:t>
      </w:r>
    </w:p>
    <w:p w:rsidR="00523ABD" w:rsidRDefault="001E3EB8" w:rsidP="00523ABD">
      <w:pPr>
        <w:bidi/>
        <w:spacing w:after="0"/>
        <w:ind w:firstLine="567"/>
        <w:jc w:val="both"/>
        <w:rPr>
          <w:rFonts w:ascii="Arabic Transparent" w:hAnsi="Arabic Transparent" w:cs="Arabic Transparent"/>
          <w:sz w:val="28"/>
          <w:szCs w:val="28"/>
          <w:rtl/>
          <w:lang w:bidi="ar-DZ"/>
        </w:rPr>
      </w:pPr>
      <w:r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طبقا لمقتضيات الأمر عدد </w:t>
      </w:r>
      <w:r w:rsidRPr="00412896">
        <w:rPr>
          <w:rFonts w:asciiTheme="majorBidi" w:hAnsiTheme="majorBidi" w:cstheme="majorBidi"/>
          <w:sz w:val="24"/>
          <w:szCs w:val="24"/>
          <w:rtl/>
          <w:lang w:bidi="ar-DZ"/>
        </w:rPr>
        <w:t>764</w:t>
      </w:r>
      <w:r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لسنة </w:t>
      </w:r>
      <w:r w:rsidRPr="00412896">
        <w:rPr>
          <w:rFonts w:asciiTheme="majorBidi" w:hAnsiTheme="majorBidi" w:cstheme="majorBidi"/>
          <w:sz w:val="24"/>
          <w:szCs w:val="24"/>
          <w:rtl/>
          <w:lang w:bidi="ar-DZ"/>
        </w:rPr>
        <w:t>2022</w:t>
      </w:r>
      <w:r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المؤرخ في </w:t>
      </w:r>
      <w:r w:rsidRPr="00412896">
        <w:rPr>
          <w:rFonts w:asciiTheme="majorBidi" w:hAnsiTheme="majorBidi" w:cstheme="majorBidi"/>
          <w:sz w:val="24"/>
          <w:szCs w:val="24"/>
          <w:rtl/>
          <w:lang w:bidi="ar-DZ"/>
        </w:rPr>
        <w:t>19</w:t>
      </w:r>
      <w:r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أكتوبر </w:t>
      </w:r>
      <w:r w:rsidRPr="00412896">
        <w:rPr>
          <w:rFonts w:asciiTheme="majorBidi" w:hAnsiTheme="majorBidi" w:cstheme="majorBidi"/>
          <w:sz w:val="24"/>
          <w:szCs w:val="24"/>
          <w:rtl/>
          <w:lang w:bidi="ar-DZ"/>
        </w:rPr>
        <w:t>2022</w:t>
      </w:r>
      <w:r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والمتعلق بالمراجعة الاستثنائية لأثمان الصفقات العمومية</w:t>
      </w:r>
      <w:r w:rsidR="00C34726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 المتعلقة بالأشغال</w:t>
      </w:r>
      <w:r w:rsidR="00523ABD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،</w:t>
      </w:r>
    </w:p>
    <w:p w:rsidR="00523ABD" w:rsidRDefault="001E3EB8" w:rsidP="00C34726">
      <w:pPr>
        <w:bidi/>
        <w:spacing w:after="0"/>
        <w:ind w:firstLine="567"/>
        <w:jc w:val="both"/>
        <w:rPr>
          <w:rFonts w:ascii="Arabic Transparent" w:hAnsi="Arabic Transparent" w:cs="Arabic Transparent"/>
          <w:sz w:val="28"/>
          <w:szCs w:val="28"/>
          <w:rtl/>
          <w:lang w:bidi="ar-DZ"/>
        </w:rPr>
      </w:pPr>
      <w:r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</w:t>
      </w:r>
      <w:r w:rsidR="00523ABD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وبالرجوع إلى </w:t>
      </w:r>
      <w:r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منشور رئيسة الحكومة عدد </w:t>
      </w:r>
      <w:r w:rsidRPr="00510312">
        <w:rPr>
          <w:rFonts w:asciiTheme="majorBidi" w:hAnsiTheme="majorBidi" w:cstheme="majorBidi"/>
          <w:sz w:val="24"/>
          <w:szCs w:val="24"/>
          <w:rtl/>
          <w:lang w:bidi="ar-DZ"/>
        </w:rPr>
        <w:t>4</w:t>
      </w:r>
      <w:r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المؤرخ في </w:t>
      </w:r>
      <w:r w:rsidRPr="00510312">
        <w:rPr>
          <w:rFonts w:asciiTheme="majorBidi" w:hAnsiTheme="majorBidi" w:cstheme="majorBidi"/>
          <w:sz w:val="24"/>
          <w:szCs w:val="24"/>
          <w:rtl/>
          <w:lang w:bidi="ar-DZ"/>
        </w:rPr>
        <w:t>1</w:t>
      </w:r>
      <w:r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فيفري </w:t>
      </w:r>
      <w:r w:rsidRPr="00523ABD">
        <w:rPr>
          <w:rFonts w:asciiTheme="majorBidi" w:hAnsiTheme="majorBidi" w:cstheme="majorBidi"/>
          <w:sz w:val="24"/>
          <w:szCs w:val="24"/>
          <w:rtl/>
          <w:lang w:bidi="ar-DZ"/>
        </w:rPr>
        <w:t>2023</w:t>
      </w:r>
      <w:r w:rsidR="00510312"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والمتعلق بتطبيق الأمر المذكور</w:t>
      </w:r>
      <w:r w:rsidR="00523ABD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، والذي ينص على إعداد دليل إجراءات من قبل لجنة المراجعة الاستثنائية لأثمان الصفقات العمومية المتعلقة </w:t>
      </w:r>
      <w:r w:rsidR="00C34726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ب</w:t>
      </w:r>
      <w:r w:rsidR="00523ABD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الأشغال ونشره على </w:t>
      </w:r>
      <w:r w:rsidR="00523ABD"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>موقع الواب الخاص بالصفقات العمومية وعلى مواقع المشترين العموميين</w:t>
      </w:r>
      <w:r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، </w:t>
      </w:r>
    </w:p>
    <w:p w:rsidR="001E3EB8" w:rsidRPr="00510312" w:rsidRDefault="00510312" w:rsidP="00523ABD">
      <w:pPr>
        <w:bidi/>
        <w:spacing w:after="0"/>
        <w:ind w:firstLine="567"/>
        <w:jc w:val="both"/>
        <w:rPr>
          <w:rFonts w:ascii="Arabic Transparent" w:hAnsi="Arabic Transparent" w:cs="Arabic Transparent"/>
          <w:sz w:val="28"/>
          <w:szCs w:val="28"/>
          <w:rtl/>
          <w:lang w:bidi="ar-DZ"/>
        </w:rPr>
      </w:pPr>
      <w:r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>ضبطت</w:t>
      </w:r>
      <w:r w:rsidR="001E3EB8"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لجنة المراجعة الاستثنائية لأثمان الصفقات العمومية المتعلقة بالأشغال دليل الإجراءات </w:t>
      </w:r>
      <w:r w:rsidR="00724189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الآتي ذكره</w:t>
      </w:r>
      <w:r w:rsidR="001E3EB8"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المتضمن لطريقة عمل اللجنة ومنهجية </w:t>
      </w:r>
      <w:r w:rsidR="00523ABD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المراجعة الاستثنائية</w:t>
      </w:r>
      <w:r w:rsidR="001E3EB8" w:rsidRPr="00510312">
        <w:rPr>
          <w:rFonts w:ascii="Arabic Transparent" w:hAnsi="Arabic Transparent" w:cs="Arabic Transparent"/>
          <w:sz w:val="28"/>
          <w:szCs w:val="28"/>
          <w:rtl/>
          <w:lang w:bidi="ar-DZ"/>
        </w:rPr>
        <w:t>:</w:t>
      </w:r>
    </w:p>
    <w:p w:rsidR="00510312" w:rsidRDefault="00510312" w:rsidP="00510312">
      <w:pPr>
        <w:pStyle w:val="Paragraphedeliste"/>
        <w:bidi/>
        <w:rPr>
          <w:b/>
          <w:bCs/>
          <w:color w:val="C00000"/>
          <w:lang w:bidi="ar-DZ"/>
        </w:rPr>
      </w:pPr>
    </w:p>
    <w:p w:rsidR="00510312" w:rsidRPr="00E11A81" w:rsidRDefault="00510312" w:rsidP="00523ABD">
      <w:pPr>
        <w:pStyle w:val="Paragraphedeliste"/>
        <w:numPr>
          <w:ilvl w:val="0"/>
          <w:numId w:val="1"/>
        </w:numPr>
        <w:bidi/>
        <w:jc w:val="center"/>
        <w:rPr>
          <w:b/>
          <w:bCs/>
          <w:sz w:val="28"/>
          <w:szCs w:val="28"/>
          <w:highlight w:val="lightGray"/>
          <w:u w:val="single"/>
          <w:lang w:bidi="ar-DZ"/>
        </w:rPr>
      </w:pPr>
      <w:r w:rsidRPr="00E11A81">
        <w:rPr>
          <w:rFonts w:hint="cs"/>
          <w:b/>
          <w:bCs/>
          <w:sz w:val="28"/>
          <w:szCs w:val="28"/>
          <w:highlight w:val="lightGray"/>
          <w:u w:val="single"/>
          <w:rtl/>
          <w:lang w:bidi="ar-DZ"/>
        </w:rPr>
        <w:t>منهجية المراجعة الاستثنائية:</w:t>
      </w:r>
    </w:p>
    <w:p w:rsidR="00510312" w:rsidRDefault="00510312" w:rsidP="00510312">
      <w:pPr>
        <w:pStyle w:val="Paragraphedeliste"/>
        <w:bidi/>
        <w:ind w:left="644"/>
        <w:rPr>
          <w:b/>
          <w:bCs/>
          <w:lang w:bidi="ar-DZ"/>
        </w:rPr>
      </w:pPr>
    </w:p>
    <w:p w:rsidR="00510312" w:rsidRPr="00724189" w:rsidRDefault="00510312" w:rsidP="00510312">
      <w:pPr>
        <w:pStyle w:val="Paragraphedeliste"/>
        <w:numPr>
          <w:ilvl w:val="0"/>
          <w:numId w:val="3"/>
        </w:numPr>
        <w:bidi/>
        <w:rPr>
          <w:rFonts w:ascii="Arabic Transparent" w:hAnsi="Arabic Transparent" w:cs="Arabic Transparent"/>
          <w:b/>
          <w:bCs/>
          <w:sz w:val="28"/>
          <w:szCs w:val="28"/>
          <w:lang w:bidi="ar-DZ"/>
        </w:rPr>
      </w:pPr>
      <w:r w:rsidRPr="00724189">
        <w:rPr>
          <w:rFonts w:ascii="Arabic Transparent" w:hAnsi="Arabic Transparent" w:cs="Arabic Transparent"/>
          <w:b/>
          <w:bCs/>
          <w:sz w:val="28"/>
          <w:szCs w:val="28"/>
          <w:rtl/>
          <w:lang w:bidi="ar-DZ"/>
        </w:rPr>
        <w:t>شروط المراجعة:</w:t>
      </w:r>
    </w:p>
    <w:p w:rsidR="00510312" w:rsidRPr="00724189" w:rsidRDefault="00510312" w:rsidP="00E25ECB">
      <w:p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rtl/>
          <w:lang w:bidi="ar-DZ"/>
        </w:rPr>
      </w:pPr>
      <w:r w:rsidRPr="00724189">
        <w:rPr>
          <w:rFonts w:ascii="Arabic Transparent" w:hAnsi="Arabic Transparent" w:cs="Arabic Transparent"/>
          <w:sz w:val="28"/>
          <w:szCs w:val="28"/>
          <w:rtl/>
          <w:lang w:bidi="ar-DZ"/>
        </w:rPr>
        <w:t>تشمل المراجعة الاستثنائية صفقات الأشغال:</w:t>
      </w:r>
    </w:p>
    <w:p w:rsidR="00510312" w:rsidRPr="00724189" w:rsidRDefault="00510312" w:rsidP="000B68FA">
      <w:p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rtl/>
          <w:lang w:bidi="ar-DZ"/>
        </w:rPr>
      </w:pPr>
      <w:r w:rsidRPr="00724189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- على معنى الأمر عدد </w:t>
      </w:r>
      <w:r w:rsidRPr="00E11A81">
        <w:rPr>
          <w:rFonts w:asciiTheme="majorBidi" w:hAnsiTheme="majorBidi" w:cstheme="majorBidi"/>
          <w:rtl/>
          <w:lang w:bidi="ar-DZ"/>
        </w:rPr>
        <w:t>1039</w:t>
      </w:r>
      <w:r w:rsidRPr="00724189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لسنة </w:t>
      </w:r>
      <w:r w:rsidRPr="00E11A81">
        <w:rPr>
          <w:rFonts w:asciiTheme="majorBidi" w:hAnsiTheme="majorBidi" w:cstheme="majorBidi"/>
          <w:rtl/>
          <w:lang w:bidi="ar-DZ"/>
        </w:rPr>
        <w:t>2014</w:t>
      </w:r>
      <w:r w:rsidRPr="00724189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المتعلق بتنظيم الصفقات العمومية </w:t>
      </w:r>
      <w:r w:rsidR="00ED0EFC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من حيث التعريف </w:t>
      </w:r>
      <w:r w:rsidR="00ED0EFC" w:rsidRPr="00ED0EFC">
        <w:rPr>
          <w:rFonts w:asciiTheme="majorBidi" w:hAnsiTheme="majorBidi" w:cstheme="majorBidi"/>
          <w:sz w:val="28"/>
          <w:szCs w:val="28"/>
          <w:rtl/>
          <w:lang w:bidi="ar-DZ"/>
        </w:rPr>
        <w:t>(</w:t>
      </w:r>
      <w:r w:rsidR="00ED0EFC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الفصل الأول</w:t>
      </w:r>
      <w:r w:rsidR="00ED0EFC" w:rsidRPr="00ED0EFC">
        <w:rPr>
          <w:rFonts w:asciiTheme="majorBidi" w:hAnsiTheme="majorBidi" w:cstheme="majorBidi"/>
          <w:sz w:val="28"/>
          <w:szCs w:val="28"/>
          <w:rtl/>
          <w:lang w:bidi="ar-DZ"/>
        </w:rPr>
        <w:t>)</w:t>
      </w:r>
      <w:r w:rsidR="00ED0EFC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 والمشترين العموميين </w:t>
      </w:r>
      <w:r w:rsidR="00ED0EFC" w:rsidRPr="00ED0EFC">
        <w:rPr>
          <w:rFonts w:asciiTheme="majorBidi" w:hAnsiTheme="majorBidi" w:cstheme="majorBidi"/>
          <w:sz w:val="28"/>
          <w:szCs w:val="28"/>
          <w:rtl/>
          <w:lang w:bidi="ar-DZ"/>
        </w:rPr>
        <w:t>(</w:t>
      </w:r>
      <w:r w:rsidR="00ED0EFC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الفصل </w:t>
      </w:r>
      <w:r w:rsidR="00ED0EFC" w:rsidRPr="00ED0EFC">
        <w:rPr>
          <w:rFonts w:asciiTheme="majorBidi" w:hAnsiTheme="majorBidi" w:cstheme="majorBidi"/>
          <w:sz w:val="24"/>
          <w:szCs w:val="24"/>
          <w:rtl/>
          <w:lang w:bidi="ar-DZ"/>
        </w:rPr>
        <w:t>3)</w:t>
      </w:r>
      <w:r w:rsidR="00ED0EFC" w:rsidRPr="00ED0EFC">
        <w:rPr>
          <w:rFonts w:ascii="Arabic Transparent" w:hAnsi="Arabic Transparent" w:cs="Arabic Transparent" w:hint="cs"/>
          <w:sz w:val="24"/>
          <w:szCs w:val="24"/>
          <w:rtl/>
          <w:lang w:bidi="ar-DZ"/>
        </w:rPr>
        <w:t xml:space="preserve"> </w:t>
      </w:r>
      <w:r w:rsidR="00ED0EFC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والمبلغ التعاقدي </w:t>
      </w:r>
      <w:r w:rsidR="00ED0EFC" w:rsidRPr="00ED0EFC">
        <w:rPr>
          <w:rFonts w:asciiTheme="majorBidi" w:hAnsiTheme="majorBidi" w:cstheme="majorBidi"/>
          <w:sz w:val="28"/>
          <w:szCs w:val="28"/>
          <w:rtl/>
          <w:lang w:bidi="ar-DZ"/>
        </w:rPr>
        <w:t>(</w:t>
      </w:r>
      <w:r w:rsidR="00ED0EFC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الفصل </w:t>
      </w:r>
      <w:r w:rsidR="00ED0EFC" w:rsidRPr="00ED0EFC">
        <w:rPr>
          <w:rFonts w:ascii="Arabic Transparent" w:hAnsi="Arabic Transparent" w:cs="Arabic Transparent" w:hint="cs"/>
          <w:sz w:val="24"/>
          <w:szCs w:val="24"/>
          <w:rtl/>
          <w:lang w:bidi="ar-DZ"/>
        </w:rPr>
        <w:t>5)،</w:t>
      </w:r>
    </w:p>
    <w:p w:rsidR="00510312" w:rsidRPr="00724189" w:rsidRDefault="00510312" w:rsidP="00ED0EFC">
      <w:p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rtl/>
          <w:lang w:bidi="ar-DZ"/>
        </w:rPr>
      </w:pPr>
      <w:r w:rsidRPr="00724189">
        <w:rPr>
          <w:rFonts w:ascii="Arabic Transparent" w:hAnsi="Arabic Transparent" w:cs="Arabic Transparent"/>
          <w:sz w:val="28"/>
          <w:szCs w:val="28"/>
          <w:rtl/>
          <w:lang w:bidi="ar-DZ"/>
        </w:rPr>
        <w:t>- والتي يساوي أجل إنجازها أو يفوق ستة</w:t>
      </w:r>
      <w:r w:rsidRPr="00724189">
        <w:rPr>
          <w:rFonts w:asciiTheme="majorBidi" w:hAnsiTheme="majorBidi" w:cstheme="majorBidi"/>
          <w:sz w:val="28"/>
          <w:szCs w:val="28"/>
          <w:rtl/>
          <w:lang w:bidi="ar-DZ"/>
        </w:rPr>
        <w:t xml:space="preserve"> </w:t>
      </w:r>
      <w:r w:rsidRPr="00E11A81">
        <w:rPr>
          <w:rFonts w:asciiTheme="majorBidi" w:hAnsiTheme="majorBidi" w:cstheme="majorBidi"/>
          <w:rtl/>
          <w:lang w:bidi="ar-DZ"/>
        </w:rPr>
        <w:t>(6)</w:t>
      </w:r>
      <w:r w:rsidRPr="00724189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أشهر، وذلك باعتماد الأجل التعاقدي باعتبار الملاحق،</w:t>
      </w:r>
    </w:p>
    <w:p w:rsidR="00510312" w:rsidRPr="00724189" w:rsidRDefault="00510312" w:rsidP="00E25ECB">
      <w:p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rtl/>
          <w:lang w:bidi="ar-DZ"/>
        </w:rPr>
      </w:pPr>
      <w:r w:rsidRPr="00724189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-والتي تم إنجاز كل أشغالها أو جزء منها خلال الفترة الممتدة بين </w:t>
      </w:r>
      <w:r w:rsidRPr="00724189">
        <w:rPr>
          <w:rFonts w:asciiTheme="majorBidi" w:hAnsiTheme="majorBidi" w:cstheme="majorBidi"/>
          <w:sz w:val="24"/>
          <w:szCs w:val="24"/>
          <w:rtl/>
          <w:lang w:bidi="ar-DZ"/>
        </w:rPr>
        <w:t>1</w:t>
      </w:r>
      <w:r w:rsidRPr="00724189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جانفي </w:t>
      </w:r>
      <w:r w:rsidRPr="00EC52C0">
        <w:rPr>
          <w:rFonts w:asciiTheme="majorBidi" w:hAnsiTheme="majorBidi" w:cstheme="majorBidi"/>
          <w:rtl/>
          <w:lang w:bidi="ar-DZ"/>
        </w:rPr>
        <w:t>2021</w:t>
      </w:r>
      <w:r w:rsidRPr="00724189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</w:t>
      </w:r>
      <w:r w:rsidRPr="00724189">
        <w:rPr>
          <w:rFonts w:asciiTheme="majorBidi" w:hAnsiTheme="majorBidi" w:cstheme="majorBidi"/>
          <w:sz w:val="24"/>
          <w:szCs w:val="24"/>
          <w:rtl/>
          <w:lang w:bidi="ar-DZ"/>
        </w:rPr>
        <w:t>و</w:t>
      </w:r>
      <w:r w:rsidRPr="00EC52C0">
        <w:rPr>
          <w:rFonts w:asciiTheme="majorBidi" w:hAnsiTheme="majorBidi" w:cstheme="majorBidi"/>
          <w:rtl/>
          <w:lang w:bidi="ar-DZ"/>
        </w:rPr>
        <w:t>31</w:t>
      </w:r>
      <w:r w:rsidRPr="00724189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ديسمبر </w:t>
      </w:r>
      <w:r w:rsidRPr="00EC52C0">
        <w:rPr>
          <w:rFonts w:asciiTheme="majorBidi" w:hAnsiTheme="majorBidi" w:cstheme="majorBidi"/>
          <w:rtl/>
          <w:lang w:bidi="ar-DZ"/>
        </w:rPr>
        <w:t>2022،</w:t>
      </w:r>
      <w:r w:rsidRPr="00724189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علما وأن المراجعة الاستثنائية لا تشمل إلا الأشغال المنجزة خلال تلك الفترة،</w:t>
      </w:r>
    </w:p>
    <w:p w:rsidR="00510312" w:rsidRDefault="00510312" w:rsidP="00E25ECB">
      <w:pPr>
        <w:bidi/>
        <w:spacing w:after="0" w:line="276" w:lineRule="auto"/>
        <w:jc w:val="both"/>
        <w:rPr>
          <w:sz w:val="28"/>
          <w:szCs w:val="28"/>
          <w:rtl/>
          <w:lang w:bidi="ar-DZ"/>
        </w:rPr>
      </w:pPr>
      <w:r w:rsidRPr="00724189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- والتي تم إيداع مطلب مراجعة استثنائية في شأنها من قبل صاحب الصفقة لدى المشتري العمومي في أجل أقصاه </w:t>
      </w:r>
      <w:r w:rsidRPr="00724189">
        <w:rPr>
          <w:rFonts w:asciiTheme="majorBidi" w:hAnsiTheme="majorBidi" w:cstheme="majorBidi"/>
          <w:sz w:val="24"/>
          <w:szCs w:val="24"/>
          <w:rtl/>
          <w:lang w:bidi="ar-DZ"/>
        </w:rPr>
        <w:t>19</w:t>
      </w:r>
      <w:r w:rsidRPr="00724189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أفريل </w:t>
      </w:r>
      <w:r w:rsidRPr="00724189">
        <w:rPr>
          <w:rFonts w:asciiTheme="majorBidi" w:hAnsiTheme="majorBidi" w:cstheme="majorBidi"/>
          <w:sz w:val="24"/>
          <w:szCs w:val="24"/>
          <w:rtl/>
          <w:lang w:bidi="ar-DZ"/>
        </w:rPr>
        <w:t>2023</w:t>
      </w:r>
      <w:r w:rsidR="00724189">
        <w:rPr>
          <w:rFonts w:hint="cs"/>
          <w:sz w:val="28"/>
          <w:szCs w:val="28"/>
          <w:rtl/>
          <w:lang w:bidi="ar-DZ"/>
        </w:rPr>
        <w:t xml:space="preserve"> بدخول الغاية.</w:t>
      </w:r>
    </w:p>
    <w:p w:rsidR="00E25ECB" w:rsidRDefault="00E25ECB" w:rsidP="00E25ECB">
      <w:pPr>
        <w:bidi/>
        <w:spacing w:after="0" w:line="276" w:lineRule="auto"/>
        <w:rPr>
          <w:sz w:val="28"/>
          <w:szCs w:val="28"/>
          <w:rtl/>
          <w:lang w:bidi="ar-DZ"/>
        </w:rPr>
      </w:pPr>
    </w:p>
    <w:p w:rsidR="00510312" w:rsidRPr="004C6E44" w:rsidRDefault="00510312" w:rsidP="00510312">
      <w:pPr>
        <w:pStyle w:val="Paragraphedeliste"/>
        <w:numPr>
          <w:ilvl w:val="0"/>
          <w:numId w:val="3"/>
        </w:numPr>
        <w:bidi/>
        <w:rPr>
          <w:b/>
          <w:bCs/>
          <w:sz w:val="28"/>
          <w:szCs w:val="28"/>
          <w:lang w:bidi="ar-DZ"/>
        </w:rPr>
      </w:pPr>
      <w:r w:rsidRPr="004C6E44">
        <w:rPr>
          <w:rFonts w:hint="cs"/>
          <w:b/>
          <w:bCs/>
          <w:sz w:val="28"/>
          <w:szCs w:val="28"/>
          <w:rtl/>
          <w:lang w:bidi="ar-DZ"/>
        </w:rPr>
        <w:t>المواد المشمولة بالمراجعة:</w:t>
      </w:r>
    </w:p>
    <w:p w:rsidR="00510312" w:rsidRDefault="00510312" w:rsidP="00D91B8B">
      <w:pPr>
        <w:bidi/>
        <w:ind w:firstLine="283"/>
        <w:jc w:val="both"/>
        <w:rPr>
          <w:rFonts w:asciiTheme="majorBidi" w:hAnsiTheme="majorBidi" w:cstheme="majorBidi"/>
          <w:sz w:val="24"/>
          <w:szCs w:val="24"/>
          <w:rtl/>
          <w:lang w:bidi="ar-DZ"/>
        </w:rPr>
      </w:pP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المواد المشمولة بالمراجعة الاستثنائية هي الحديد بأنواعه والإسفلت والنحاس والألومنيوم والخشب والكلوريد المتعدد الفينيل </w:t>
      </w:r>
      <w:r w:rsidRPr="00E25ECB">
        <w:rPr>
          <w:rFonts w:asciiTheme="majorBidi" w:hAnsiTheme="majorBidi" w:cstheme="majorBidi"/>
          <w:sz w:val="24"/>
          <w:szCs w:val="24"/>
          <w:lang w:bidi="ar-DZ"/>
        </w:rPr>
        <w:t>(</w:t>
      </w:r>
      <w:r w:rsidRPr="00E25ECB">
        <w:rPr>
          <w:rFonts w:asciiTheme="majorBidi" w:hAnsiTheme="majorBidi" w:cstheme="majorBidi"/>
          <w:lang w:bidi="ar-DZ"/>
        </w:rPr>
        <w:t>PVC</w:t>
      </w:r>
      <w:r w:rsidRPr="00E25ECB">
        <w:rPr>
          <w:rFonts w:asciiTheme="majorBidi" w:hAnsiTheme="majorBidi" w:cstheme="majorBidi"/>
          <w:sz w:val="24"/>
          <w:szCs w:val="24"/>
          <w:lang w:bidi="ar-DZ"/>
        </w:rPr>
        <w:t>)</w:t>
      </w: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والمتعدد الإيثيلين عالي الكثافة </w:t>
      </w:r>
      <w:r w:rsidRPr="00E25ECB">
        <w:rPr>
          <w:rFonts w:asciiTheme="majorBidi" w:hAnsiTheme="majorBidi" w:cstheme="majorBidi"/>
          <w:sz w:val="24"/>
          <w:szCs w:val="24"/>
          <w:lang w:bidi="ar-DZ"/>
        </w:rPr>
        <w:t>(</w:t>
      </w:r>
      <w:r w:rsidRPr="00E25ECB">
        <w:rPr>
          <w:rFonts w:asciiTheme="majorBidi" w:hAnsiTheme="majorBidi" w:cstheme="majorBidi"/>
          <w:lang w:bidi="ar-DZ"/>
        </w:rPr>
        <w:t>PEHD</w:t>
      </w:r>
      <w:r w:rsidRPr="00E25ECB">
        <w:rPr>
          <w:rFonts w:asciiTheme="majorBidi" w:hAnsiTheme="majorBidi" w:cstheme="majorBidi"/>
          <w:sz w:val="24"/>
          <w:szCs w:val="24"/>
          <w:lang w:bidi="ar-DZ"/>
        </w:rPr>
        <w:t>)</w:t>
      </w:r>
      <w:r w:rsidR="00E25ECB" w:rsidRPr="00E25ECB">
        <w:rPr>
          <w:rFonts w:asciiTheme="majorBidi" w:hAnsiTheme="majorBidi" w:cstheme="majorBidi"/>
          <w:sz w:val="24"/>
          <w:szCs w:val="24"/>
          <w:rtl/>
          <w:lang w:bidi="ar-DZ"/>
        </w:rPr>
        <w:t>.</w:t>
      </w:r>
    </w:p>
    <w:p w:rsidR="006D6B0B" w:rsidRPr="00F3209F" w:rsidRDefault="006D6B0B" w:rsidP="00F3209F">
      <w:pPr>
        <w:bidi/>
        <w:ind w:firstLine="708"/>
        <w:rPr>
          <w:rFonts w:ascii="Arabic Transparent" w:hAnsi="Arabic Transparent" w:cs="Arabic Transparent"/>
          <w:sz w:val="24"/>
          <w:szCs w:val="24"/>
          <w:lang w:bidi="ar-DZ"/>
        </w:rPr>
      </w:pPr>
    </w:p>
    <w:p w:rsidR="00510312" w:rsidRPr="004C6E44" w:rsidRDefault="00510312" w:rsidP="00510312">
      <w:pPr>
        <w:pStyle w:val="Paragraphedeliste"/>
        <w:numPr>
          <w:ilvl w:val="0"/>
          <w:numId w:val="3"/>
        </w:numPr>
        <w:bidi/>
        <w:rPr>
          <w:b/>
          <w:bCs/>
          <w:sz w:val="28"/>
          <w:szCs w:val="28"/>
          <w:lang w:bidi="ar-DZ"/>
        </w:rPr>
      </w:pPr>
      <w:r w:rsidRPr="004C6E44">
        <w:rPr>
          <w:rFonts w:hint="cs"/>
          <w:b/>
          <w:bCs/>
          <w:sz w:val="28"/>
          <w:szCs w:val="28"/>
          <w:rtl/>
          <w:lang w:bidi="ar-DZ"/>
        </w:rPr>
        <w:t>ملف المراجعة</w:t>
      </w:r>
      <w:r w:rsidR="00DA2BD0">
        <w:rPr>
          <w:rFonts w:hint="cs"/>
          <w:b/>
          <w:bCs/>
          <w:sz w:val="28"/>
          <w:szCs w:val="28"/>
          <w:rtl/>
          <w:lang w:bidi="ar-DZ"/>
        </w:rPr>
        <w:t xml:space="preserve"> الاستثنائي</w:t>
      </w:r>
      <w:r w:rsidR="00DA2BD0">
        <w:rPr>
          <w:rFonts w:hint="eastAsia"/>
          <w:b/>
          <w:bCs/>
          <w:sz w:val="28"/>
          <w:szCs w:val="28"/>
          <w:rtl/>
          <w:lang w:bidi="ar-DZ"/>
        </w:rPr>
        <w:t>ة</w:t>
      </w:r>
      <w:r w:rsidRPr="004C6E44">
        <w:rPr>
          <w:rFonts w:hint="cs"/>
          <w:b/>
          <w:bCs/>
          <w:sz w:val="28"/>
          <w:szCs w:val="28"/>
          <w:rtl/>
          <w:lang w:bidi="ar-DZ"/>
        </w:rPr>
        <w:t>:</w:t>
      </w:r>
    </w:p>
    <w:p w:rsidR="00510312" w:rsidRPr="00E25ECB" w:rsidRDefault="00510312" w:rsidP="00C5452F">
      <w:pPr>
        <w:bidi/>
        <w:spacing w:after="0" w:line="276" w:lineRule="auto"/>
        <w:ind w:left="284"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>يتضمن ملف المراجعة</w:t>
      </w:r>
      <w:r w:rsidR="00DA2BD0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 الاستثنائية الذي يقدمه المشتري العمومي إلى اللجنة</w:t>
      </w: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</w:t>
      </w:r>
      <w:r w:rsidR="00C5452F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خصوصا </w:t>
      </w: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المعطيات والوثائق </w:t>
      </w:r>
      <w:r w:rsidR="00EA5375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التالية</w:t>
      </w: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>:</w:t>
      </w:r>
    </w:p>
    <w:p w:rsidR="00510312" w:rsidRPr="00E25ECB" w:rsidRDefault="00510312" w:rsidP="00D91B8B">
      <w:pPr>
        <w:pStyle w:val="Paragraphedeliste"/>
        <w:numPr>
          <w:ilvl w:val="0"/>
          <w:numId w:val="2"/>
        </w:num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مطلب صاحب الصفقة </w:t>
      </w:r>
      <w:r w:rsidR="00D91B8B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مع</w:t>
      </w: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الوثيقة الأصلية الحاملة لختم مكتب ضبط المشتري العمومي،</w:t>
      </w:r>
      <w:r w:rsidR="006D6B0B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 ويكون المطلب متضمنا لمذكرة تفصيلية لطريقة احتساب المبلغ المطلوب مع جميع المؤيدات،</w:t>
      </w:r>
    </w:p>
    <w:p w:rsidR="00510312" w:rsidRPr="00E25ECB" w:rsidRDefault="00510312" w:rsidP="00E94909">
      <w:pPr>
        <w:pStyle w:val="Paragraphedeliste"/>
        <w:numPr>
          <w:ilvl w:val="0"/>
          <w:numId w:val="2"/>
        </w:num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lastRenderedPageBreak/>
        <w:t>مذكرة تفصيلية ممضاة من قبل رئيس الإدارة يتضمن خاصة</w:t>
      </w:r>
      <w:r w:rsidR="00EA5375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 تقديما عاما للصفقة وإجراءات إبرامها والمصادقة عليها وعلى ملاحقها عند الاقتضاء، و</w:t>
      </w: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>رأيه المعلل بخصوص مطلب المراجعة ومبلغ المراجعة المقترح،</w:t>
      </w:r>
    </w:p>
    <w:p w:rsidR="00510312" w:rsidRPr="00E25ECB" w:rsidRDefault="00510312" w:rsidP="00E94909">
      <w:pPr>
        <w:pStyle w:val="Paragraphedeliste"/>
        <w:numPr>
          <w:ilvl w:val="0"/>
          <w:numId w:val="2"/>
        </w:num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>جدول مقارنة مفصل بين المبلغ المطلوب والمبلغ المقترح إسناده،</w:t>
      </w:r>
    </w:p>
    <w:p w:rsidR="00510312" w:rsidRPr="00E25ECB" w:rsidRDefault="00DA2BD0" w:rsidP="00E94909">
      <w:pPr>
        <w:pStyle w:val="Paragraphedeliste"/>
        <w:numPr>
          <w:ilvl w:val="0"/>
          <w:numId w:val="2"/>
        </w:num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مذكرة تفصيلية تتضمن</w:t>
      </w:r>
      <w:r w:rsidR="00510312"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</w:t>
      </w: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طريقة ومضمون احتساب </w:t>
      </w:r>
      <w:r w:rsidR="00510312"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>م</w:t>
      </w: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بلغ</w:t>
      </w:r>
      <w:r w:rsidR="00510312"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المراجعة الاستثنائية </w:t>
      </w: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مصحوبة بجداول مفصلة </w:t>
      </w:r>
      <w:r w:rsidR="00510312"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باعتماد الأنموذج المذكور أسفله </w:t>
      </w:r>
      <w:r w:rsidR="00EA5375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بالنقطة الرابعة المتعلقة بطريقة الاحتساب</w:t>
      </w:r>
      <w:r w:rsidR="00510312"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>،</w:t>
      </w:r>
    </w:p>
    <w:p w:rsidR="00510312" w:rsidRPr="00E25ECB" w:rsidRDefault="00510312" w:rsidP="00E94909">
      <w:pPr>
        <w:pStyle w:val="Paragraphedeliste"/>
        <w:numPr>
          <w:ilvl w:val="0"/>
          <w:numId w:val="2"/>
        </w:num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>نسخة من عقد الصفقة</w:t>
      </w:r>
      <w:r w:rsidR="00EA5375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 المسجّل</w:t>
      </w: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وملاحقها عند الاقتضاء</w:t>
      </w:r>
      <w:r w:rsidR="00EA5375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،</w:t>
      </w:r>
    </w:p>
    <w:p w:rsidR="00510312" w:rsidRPr="00E25ECB" w:rsidRDefault="00510312" w:rsidP="00E94909">
      <w:pPr>
        <w:pStyle w:val="Paragraphedeliste"/>
        <w:numPr>
          <w:ilvl w:val="0"/>
          <w:numId w:val="2"/>
        </w:num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>إعلان طلب العروض ومحضر فتح العروض أو أي وثيقة مصادق عليها من</w:t>
      </w:r>
      <w:r w:rsidR="00EA5375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 قبل</w:t>
      </w: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المشتري العمومي تبين التاريخ الأقصى لقبول العروض،</w:t>
      </w:r>
    </w:p>
    <w:p w:rsidR="00510312" w:rsidRPr="00E25ECB" w:rsidRDefault="00EA5375" w:rsidP="00E94909">
      <w:pPr>
        <w:pStyle w:val="Paragraphedeliste"/>
        <w:numPr>
          <w:ilvl w:val="0"/>
          <w:numId w:val="2"/>
        </w:num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ال</w:t>
      </w:r>
      <w:r w:rsidR="00510312"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إذن </w:t>
      </w: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ال</w:t>
      </w:r>
      <w:r w:rsidR="00510312"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>إداري لانطلاق الأشغال،</w:t>
      </w:r>
    </w:p>
    <w:p w:rsidR="00510312" w:rsidRPr="00E25ECB" w:rsidRDefault="00510312" w:rsidP="00E94909">
      <w:pPr>
        <w:pStyle w:val="Paragraphedeliste"/>
        <w:numPr>
          <w:ilvl w:val="0"/>
          <w:numId w:val="2"/>
        </w:num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القائمة التفصيلية لأسعار </w:t>
      </w:r>
      <w:r w:rsidR="00E25ECB" w:rsidRPr="00E25ECB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الصفقة </w:t>
      </w:r>
      <w:r w:rsidR="00E25ECB" w:rsidRPr="00E11A81">
        <w:rPr>
          <w:rFonts w:ascii="Arabic Transparent" w:hAnsi="Arabic Transparent" w:cs="Arabic Transparent"/>
          <w:sz w:val="24"/>
          <w:szCs w:val="24"/>
          <w:lang w:bidi="ar-DZ"/>
        </w:rPr>
        <w:t>(</w:t>
      </w:r>
      <w:r w:rsidRPr="00E25ECB">
        <w:rPr>
          <w:rFonts w:asciiTheme="majorBidi" w:hAnsiTheme="majorBidi" w:cstheme="majorBidi"/>
          <w:sz w:val="24"/>
          <w:szCs w:val="24"/>
          <w:lang w:bidi="ar-DZ"/>
        </w:rPr>
        <w:t>sous-détail des prix)</w:t>
      </w:r>
      <w:r w:rsidR="00E25ECB">
        <w:rPr>
          <w:rFonts w:asciiTheme="majorBidi" w:hAnsiTheme="majorBidi" w:cstheme="majorBidi" w:hint="cs"/>
          <w:sz w:val="24"/>
          <w:szCs w:val="24"/>
          <w:rtl/>
          <w:lang w:bidi="ar-DZ"/>
        </w:rPr>
        <w:t xml:space="preserve"> </w:t>
      </w: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>المقدمة خلال إبرام الصفقة،</w:t>
      </w:r>
    </w:p>
    <w:p w:rsidR="00510312" w:rsidRPr="00E25ECB" w:rsidRDefault="00EA5375" w:rsidP="00E94909">
      <w:pPr>
        <w:pStyle w:val="Paragraphedeliste"/>
        <w:numPr>
          <w:ilvl w:val="0"/>
          <w:numId w:val="2"/>
        </w:num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كشوفات الحساب المتعلقة بالأشغال المنجزة خلال الفترة المرجعية للمراجعة الاستثنائية</w:t>
      </w:r>
      <w:r w:rsidR="00510312"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مصحوبة بمحاضر المعاينة </w:t>
      </w:r>
      <w:r w:rsidR="00355660" w:rsidRPr="00E25ECB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المتضادة،</w:t>
      </w:r>
    </w:p>
    <w:p w:rsidR="00510312" w:rsidRPr="006D6B0B" w:rsidRDefault="00510312" w:rsidP="00E94909">
      <w:pPr>
        <w:pStyle w:val="Paragraphedeliste"/>
        <w:numPr>
          <w:ilvl w:val="0"/>
          <w:numId w:val="2"/>
        </w:numPr>
        <w:bidi/>
        <w:spacing w:after="0" w:line="276" w:lineRule="auto"/>
        <w:jc w:val="both"/>
        <w:rPr>
          <w:rFonts w:ascii="Arabic Transparent" w:hAnsi="Arabic Transparent" w:cs="Arabic Transparent"/>
          <w:b/>
          <w:bCs/>
          <w:sz w:val="28"/>
          <w:szCs w:val="28"/>
          <w:lang w:bidi="ar-DZ"/>
        </w:rPr>
      </w:pP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>مذكرة احتساب الآجال</w:t>
      </w:r>
      <w:r w:rsidR="00EA5375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</w:t>
      </w:r>
      <w:r w:rsidR="00EA5375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مع جميع المؤيدات والأذون الإدارية</w:t>
      </w: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>،</w:t>
      </w:r>
    </w:p>
    <w:p w:rsidR="006D6B0B" w:rsidRPr="00E25ECB" w:rsidRDefault="006D6B0B" w:rsidP="00E94909">
      <w:pPr>
        <w:pStyle w:val="Paragraphedeliste"/>
        <w:numPr>
          <w:ilvl w:val="0"/>
          <w:numId w:val="2"/>
        </w:numPr>
        <w:bidi/>
        <w:spacing w:after="0" w:line="276" w:lineRule="auto"/>
        <w:jc w:val="both"/>
        <w:rPr>
          <w:rFonts w:ascii="Arabic Transparent" w:hAnsi="Arabic Transparent" w:cs="Arabic Transparent"/>
          <w:b/>
          <w:bCs/>
          <w:sz w:val="28"/>
          <w:szCs w:val="28"/>
          <w:rtl/>
          <w:lang w:bidi="ar-DZ"/>
        </w:rPr>
      </w:pP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كشف في المبالغ المستحقة بعنوان المراجعة الاستثنائية بعنوان كل كشف حساب،</w:t>
      </w:r>
    </w:p>
    <w:p w:rsidR="00510312" w:rsidRDefault="00510312" w:rsidP="00E94909">
      <w:pPr>
        <w:pStyle w:val="Paragraphedeliste"/>
        <w:numPr>
          <w:ilvl w:val="0"/>
          <w:numId w:val="2"/>
        </w:num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كشف في المواد الأولية التي تم تزويد الحضيرة بها يبين تاريخ التزويد والكميات المستهلكة بعنوان كل </w:t>
      </w:r>
      <w:r w:rsidR="00EA5375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كشف حساب</w:t>
      </w: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>،</w:t>
      </w:r>
    </w:p>
    <w:p w:rsidR="00EA5375" w:rsidRDefault="00EA5375" w:rsidP="00E94909">
      <w:pPr>
        <w:pStyle w:val="Paragraphedeliste"/>
        <w:numPr>
          <w:ilvl w:val="0"/>
          <w:numId w:val="2"/>
        </w:num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كل وثيقة</w:t>
      </w:r>
      <w:r w:rsidR="00DA2BD0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 </w:t>
      </w: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من شأنها تبرير كمي</w:t>
      </w:r>
      <w:r w:rsidR="00DA2BD0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ات</w:t>
      </w: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 </w:t>
      </w:r>
      <w:r w:rsidR="00DA2BD0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المواد المشمولة بالمراجعة الاستثنائية التي تم استعمالها</w:t>
      </w: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 بعنوان الأشغال </w:t>
      </w:r>
      <w:r w:rsidR="006D6B0B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المنجزة</w:t>
      </w: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،</w:t>
      </w:r>
    </w:p>
    <w:p w:rsidR="00EA5375" w:rsidRDefault="00EA5375" w:rsidP="00E94909">
      <w:pPr>
        <w:pStyle w:val="Paragraphedeliste"/>
        <w:numPr>
          <w:ilvl w:val="0"/>
          <w:numId w:val="2"/>
        </w:num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نسخة من النشرية </w:t>
      </w:r>
      <w:r w:rsidR="00DA2BD0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أو النشريات </w:t>
      </w: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المعتمدة في احتساب مبالغ المراجعة الاستثنائية،</w:t>
      </w:r>
    </w:p>
    <w:p w:rsidR="006D6B0B" w:rsidRPr="006D6B0B" w:rsidRDefault="006D6B0B" w:rsidP="00E94909">
      <w:pPr>
        <w:pStyle w:val="Paragraphedeliste"/>
        <w:numPr>
          <w:ilvl w:val="0"/>
          <w:numId w:val="2"/>
        </w:numPr>
        <w:bidi/>
        <w:spacing w:after="0" w:line="276" w:lineRule="auto"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 w:rsidRPr="00E25ECB">
        <w:rPr>
          <w:rFonts w:ascii="Arabic Transparent" w:hAnsi="Arabic Transparent" w:cs="Arabic Transparent"/>
          <w:sz w:val="28"/>
          <w:szCs w:val="28"/>
          <w:rtl/>
          <w:lang w:bidi="ar-DZ"/>
        </w:rPr>
        <w:t>فواتير الشراء</w:t>
      </w: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،</w:t>
      </w:r>
    </w:p>
    <w:p w:rsidR="00E25ECB" w:rsidRPr="00E25ECB" w:rsidRDefault="00E25ECB" w:rsidP="00E94909">
      <w:pPr>
        <w:bidi/>
        <w:ind w:left="360"/>
        <w:jc w:val="both"/>
        <w:rPr>
          <w:sz w:val="28"/>
          <w:szCs w:val="28"/>
          <w:lang w:bidi="ar-DZ"/>
        </w:rPr>
      </w:pPr>
      <w:r w:rsidRPr="00E25ECB">
        <w:rPr>
          <w:rFonts w:hint="cs"/>
          <w:sz w:val="28"/>
          <w:szCs w:val="28"/>
          <w:rtl/>
          <w:lang w:bidi="ar-DZ"/>
        </w:rPr>
        <w:t xml:space="preserve">إضافة إلى كل وثيقة من شأنها تبرير </w:t>
      </w:r>
      <w:r w:rsidR="006D6B0B">
        <w:rPr>
          <w:rFonts w:hint="cs"/>
          <w:sz w:val="28"/>
          <w:szCs w:val="28"/>
          <w:rtl/>
          <w:lang w:bidi="ar-DZ"/>
        </w:rPr>
        <w:t>مقترح</w:t>
      </w:r>
      <w:r w:rsidRPr="00E25ECB">
        <w:rPr>
          <w:rFonts w:hint="cs"/>
          <w:sz w:val="28"/>
          <w:szCs w:val="28"/>
          <w:rtl/>
          <w:lang w:bidi="ar-DZ"/>
        </w:rPr>
        <w:t xml:space="preserve"> المراجعة الاستثنائية.</w:t>
      </w:r>
    </w:p>
    <w:p w:rsidR="00510312" w:rsidRPr="004C6E44" w:rsidRDefault="00510312" w:rsidP="00510312">
      <w:pPr>
        <w:bidi/>
        <w:rPr>
          <w:sz w:val="28"/>
          <w:szCs w:val="28"/>
          <w:lang w:bidi="ar-DZ"/>
        </w:rPr>
      </w:pPr>
    </w:p>
    <w:p w:rsidR="00510312" w:rsidRPr="004C6E44" w:rsidRDefault="00510312" w:rsidP="00510312">
      <w:pPr>
        <w:pStyle w:val="Paragraphedeliste"/>
        <w:numPr>
          <w:ilvl w:val="0"/>
          <w:numId w:val="3"/>
        </w:numPr>
        <w:bidi/>
        <w:rPr>
          <w:b/>
          <w:bCs/>
          <w:sz w:val="28"/>
          <w:szCs w:val="28"/>
          <w:lang w:bidi="ar-DZ"/>
        </w:rPr>
      </w:pPr>
      <w:r w:rsidRPr="004C6E44">
        <w:rPr>
          <w:rFonts w:hint="cs"/>
          <w:b/>
          <w:bCs/>
          <w:sz w:val="28"/>
          <w:szCs w:val="28"/>
          <w:rtl/>
          <w:lang w:bidi="ar-DZ"/>
        </w:rPr>
        <w:t>طريقة الاحتساب:</w:t>
      </w:r>
    </w:p>
    <w:p w:rsidR="00510312" w:rsidRPr="006D6B0B" w:rsidRDefault="006D6B0B" w:rsidP="006D6B0B">
      <w:pPr>
        <w:bidi/>
        <w:jc w:val="both"/>
        <w:rPr>
          <w:rFonts w:ascii="Arabic Transparent" w:hAnsi="Arabic Transparent" w:cs="Arabic Transparent"/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  </w:t>
      </w:r>
      <w:r w:rsidR="00510312" w:rsidRPr="006D6B0B">
        <w:rPr>
          <w:rFonts w:ascii="Arabic Transparent" w:hAnsi="Arabic Transparent" w:cs="Arabic Transparent"/>
          <w:sz w:val="28"/>
          <w:szCs w:val="28"/>
          <w:rtl/>
          <w:lang w:bidi="ar-DZ"/>
        </w:rPr>
        <w:t>يتم احتساب مبلغ المراجعة الاستثنائية باعتماد الطريقة التالية بالنسبة لمختلف كشوفات الحساب المتعلقة بالأشغال المنجزة</w:t>
      </w: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، وذلك باعتماد كميات المواد المستهلكة المشمولة بالمراجعة وتطور أسعارها:</w:t>
      </w:r>
    </w:p>
    <w:p w:rsidR="00153F63" w:rsidRPr="00153F63" w:rsidRDefault="00153F63" w:rsidP="00153F63">
      <w:pPr>
        <w:pStyle w:val="Paragraphedeliste"/>
        <w:numPr>
          <w:ilvl w:val="0"/>
          <w:numId w:val="2"/>
        </w:numPr>
        <w:bidi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احتساب كميات المواد المشمولة بالمراجعة المستهلكة بعنوان كل فصل</w:t>
      </w:r>
      <w:r w:rsidR="00510312" w:rsidRPr="006D6B0B">
        <w:rPr>
          <w:rFonts w:ascii="Arabic Transparent" w:hAnsi="Arabic Transparent" w:cs="Arabic Transparent"/>
          <w:sz w:val="24"/>
          <w:szCs w:val="24"/>
          <w:rtl/>
          <w:lang w:bidi="ar-DZ"/>
        </w:rPr>
        <w:t>،</w:t>
      </w:r>
    </w:p>
    <w:p w:rsidR="00510312" w:rsidRPr="00153F63" w:rsidRDefault="00510312" w:rsidP="00C5452F">
      <w:pPr>
        <w:pStyle w:val="Paragraphedeliste"/>
        <w:numPr>
          <w:ilvl w:val="0"/>
          <w:numId w:val="2"/>
        </w:numPr>
        <w:bidi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 w:rsidRPr="006D6B0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اعتماد الفارق بين </w:t>
      </w:r>
      <w:r w:rsidR="00C5452F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السعر</w:t>
      </w:r>
      <w:r w:rsidRPr="006D6B0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المضمن بنشرية تونس الاقتصادية أو نشرية مرجعية أخرى خلال آخر أجل لقبول العروض أو السعر المضمن بالقائمة التفصيلية للأسعار </w:t>
      </w:r>
      <w:r w:rsidRPr="006D6B0B">
        <w:rPr>
          <w:rFonts w:ascii="Arabic Transparent" w:hAnsi="Arabic Transparent" w:cs="Arabic Transparent"/>
          <w:sz w:val="24"/>
          <w:szCs w:val="24"/>
          <w:rtl/>
          <w:lang w:bidi="ar-DZ"/>
        </w:rPr>
        <w:t>(</w:t>
      </w:r>
      <w:r w:rsidRPr="006D6B0B">
        <w:rPr>
          <w:rFonts w:ascii="Arabic Transparent" w:hAnsi="Arabic Transparent" w:cs="Arabic Transparent"/>
          <w:sz w:val="28"/>
          <w:szCs w:val="28"/>
          <w:rtl/>
          <w:lang w:bidi="ar-DZ"/>
        </w:rPr>
        <w:t>السعر الأعلى</w:t>
      </w:r>
      <w:r w:rsidRPr="006D6B0B">
        <w:rPr>
          <w:rFonts w:ascii="Arabic Transparent" w:hAnsi="Arabic Transparent" w:cs="Arabic Transparent"/>
          <w:sz w:val="24"/>
          <w:szCs w:val="24"/>
          <w:rtl/>
          <w:lang w:bidi="ar-DZ"/>
        </w:rPr>
        <w:t>)</w:t>
      </w:r>
      <w:r w:rsidRPr="006D6B0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من جهة</w:t>
      </w:r>
      <w:r w:rsidRPr="006D6B0B">
        <w:rPr>
          <w:rFonts w:ascii="Arabic Transparent" w:hAnsi="Arabic Transparent" w:cs="Arabic Transparent"/>
          <w:sz w:val="24"/>
          <w:szCs w:val="24"/>
          <w:rtl/>
          <w:lang w:bidi="ar-DZ"/>
        </w:rPr>
        <w:t>،</w:t>
      </w:r>
      <w:r w:rsidRPr="006D6B0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</w:t>
      </w:r>
      <w:r w:rsidR="00C5452F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والسعر</w:t>
      </w:r>
      <w:r w:rsidRPr="006D6B0B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المضمن بالنشرية المرجعية في تاريخ كشف الحساب من جهة أخرى</w:t>
      </w:r>
      <w:r w:rsidRPr="006D6B0B">
        <w:rPr>
          <w:rFonts w:ascii="Arabic Transparent" w:hAnsi="Arabic Transparent" w:cs="Arabic Transparent"/>
          <w:sz w:val="24"/>
          <w:szCs w:val="24"/>
          <w:rtl/>
          <w:lang w:bidi="ar-DZ"/>
        </w:rPr>
        <w:t>،</w:t>
      </w:r>
    </w:p>
    <w:p w:rsidR="00153F63" w:rsidRDefault="00153F63" w:rsidP="00342E28">
      <w:pPr>
        <w:pStyle w:val="Paragraphedeliste"/>
        <w:numPr>
          <w:ilvl w:val="0"/>
          <w:numId w:val="2"/>
        </w:numPr>
        <w:bidi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 w:rsidRPr="001B6A77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احتساب مبلغ المراجعة الاستثنائية </w:t>
      </w:r>
      <w:r w:rsidR="001B6A77" w:rsidRPr="001B6A77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لكل فصل تعاقدي </w:t>
      </w:r>
      <w:r w:rsidRPr="001B6A77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بضرب الكميات المستهلكة في فارق الأسعار</w:t>
      </w:r>
      <w:r w:rsidR="001B6A77" w:rsidRPr="001B6A77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 ثم </w:t>
      </w:r>
      <w:r w:rsidR="00342E28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جم</w:t>
      </w:r>
      <w:r w:rsidR="001B6A77" w:rsidRPr="001B6A77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>ع المبالغ</w:t>
      </w:r>
      <w:r w:rsidR="00ED0EFC">
        <w:rPr>
          <w:rFonts w:ascii="Arabic Transparent" w:hAnsi="Arabic Transparent" w:cs="Arabic Transparent" w:hint="cs"/>
          <w:sz w:val="28"/>
          <w:szCs w:val="28"/>
          <w:rtl/>
          <w:lang w:bidi="ar-DZ"/>
        </w:rPr>
        <w:t xml:space="preserve"> المتعلقة بمختلف الفصول المنجزة،</w:t>
      </w:r>
    </w:p>
    <w:p w:rsidR="001B6A77" w:rsidRPr="001B6A77" w:rsidRDefault="001B6A77" w:rsidP="001B6A77">
      <w:pPr>
        <w:pStyle w:val="Paragraphedeliste"/>
        <w:numPr>
          <w:ilvl w:val="0"/>
          <w:numId w:val="2"/>
        </w:numPr>
        <w:bidi/>
        <w:jc w:val="both"/>
        <w:rPr>
          <w:rFonts w:ascii="Arabic Transparent" w:hAnsi="Arabic Transparent" w:cs="Arabic Transparent"/>
          <w:sz w:val="28"/>
          <w:szCs w:val="28"/>
          <w:lang w:bidi="ar-DZ"/>
        </w:rPr>
      </w:pPr>
      <w:r w:rsidRPr="001B6A77">
        <w:rPr>
          <w:rFonts w:ascii="Arabic Transparent" w:hAnsi="Arabic Transparent" w:cs="Arabic Transparent"/>
          <w:sz w:val="28"/>
          <w:szCs w:val="28"/>
          <w:rtl/>
          <w:lang w:bidi="ar-DZ"/>
        </w:rPr>
        <w:t>بالنسبة للمواد التي تم تزويد الحضيرة بها، يتم اعتماد مؤشر الأسعار عند تاريخ اقتناءها، ولا يتم اعتبارها ضمن المراجعة الاستثنائية في صورة تزويد الحضيرة بها قبل</w:t>
      </w:r>
      <w:r w:rsidRPr="001B6A77">
        <w:rPr>
          <w:rFonts w:asciiTheme="majorBidi" w:hAnsiTheme="majorBidi" w:cstheme="majorBidi"/>
          <w:sz w:val="24"/>
          <w:szCs w:val="24"/>
          <w:rtl/>
          <w:lang w:bidi="ar-DZ"/>
        </w:rPr>
        <w:t xml:space="preserve"> 1</w:t>
      </w:r>
      <w:r w:rsidRPr="001B6A77">
        <w:rPr>
          <w:rFonts w:ascii="Arabic Transparent" w:hAnsi="Arabic Transparent" w:cs="Arabic Transparent"/>
          <w:sz w:val="28"/>
          <w:szCs w:val="28"/>
          <w:rtl/>
          <w:lang w:bidi="ar-DZ"/>
        </w:rPr>
        <w:t xml:space="preserve"> جانفي </w:t>
      </w:r>
      <w:r w:rsidRPr="001B6A77">
        <w:rPr>
          <w:rFonts w:asciiTheme="majorBidi" w:hAnsiTheme="majorBidi" w:cstheme="majorBidi"/>
          <w:sz w:val="24"/>
          <w:szCs w:val="24"/>
          <w:rtl/>
          <w:lang w:bidi="ar-DZ"/>
        </w:rPr>
        <w:t>2021</w:t>
      </w:r>
      <w:r w:rsidRPr="001B6A77">
        <w:rPr>
          <w:rFonts w:ascii="Arabic Transparent" w:hAnsi="Arabic Transparent" w:cs="Arabic Transparent"/>
          <w:sz w:val="28"/>
          <w:szCs w:val="28"/>
          <w:rtl/>
          <w:lang w:bidi="ar-DZ"/>
        </w:rPr>
        <w:t>.</w:t>
      </w:r>
    </w:p>
    <w:p w:rsidR="00510312" w:rsidRDefault="00510312" w:rsidP="006D6B0B">
      <w:pPr>
        <w:pStyle w:val="Paragraphedeliste"/>
        <w:bidi/>
        <w:jc w:val="both"/>
        <w:rPr>
          <w:rFonts w:ascii="Arabic Transparent" w:hAnsi="Arabic Transparent" w:cs="Arabic Transparent"/>
          <w:b/>
          <w:bCs/>
          <w:rtl/>
          <w:lang w:bidi="ar-DZ"/>
        </w:rPr>
      </w:pPr>
    </w:p>
    <w:p w:rsidR="00ED0EFC" w:rsidRDefault="00ED0EFC" w:rsidP="00ED0EFC">
      <w:pPr>
        <w:pStyle w:val="Paragraphedeliste"/>
        <w:bidi/>
        <w:jc w:val="both"/>
        <w:rPr>
          <w:rFonts w:ascii="Arabic Transparent" w:hAnsi="Arabic Transparent" w:cs="Arabic Transparent"/>
          <w:b/>
          <w:bCs/>
          <w:rtl/>
          <w:lang w:bidi="ar-DZ"/>
        </w:rPr>
      </w:pPr>
    </w:p>
    <w:p w:rsidR="00C34726" w:rsidRPr="00E11A81" w:rsidRDefault="00C34726" w:rsidP="00C34726">
      <w:pPr>
        <w:pStyle w:val="Paragraphedeliste"/>
        <w:bidi/>
        <w:jc w:val="both"/>
        <w:rPr>
          <w:rFonts w:ascii="Arabic Transparent" w:hAnsi="Arabic Transparent" w:cs="Arabic Transparent"/>
          <w:b/>
          <w:bCs/>
          <w:rtl/>
          <w:lang w:bidi="ar-DZ"/>
        </w:rPr>
      </w:pPr>
    </w:p>
    <w:p w:rsidR="00C34726" w:rsidRPr="006D6B0B" w:rsidRDefault="00C34726" w:rsidP="00C34726">
      <w:pPr>
        <w:pStyle w:val="Paragraphedeliste"/>
        <w:bidi/>
        <w:jc w:val="both"/>
        <w:rPr>
          <w:rFonts w:ascii="Arabic Transparent" w:hAnsi="Arabic Transparent" w:cs="Arabic Transparent"/>
          <w:b/>
          <w:bCs/>
          <w:rtl/>
          <w:lang w:bidi="ar-DZ"/>
        </w:rPr>
      </w:pPr>
    </w:p>
    <w:p w:rsidR="00510312" w:rsidRPr="006D6B0B" w:rsidRDefault="00510312" w:rsidP="00510312">
      <w:pPr>
        <w:pStyle w:val="Paragraphedeliste"/>
        <w:bidi/>
        <w:rPr>
          <w:rFonts w:ascii="Arabic Transparent" w:hAnsi="Arabic Transparent" w:cs="Arabic Transparent"/>
          <w:b/>
          <w:bCs/>
          <w:rtl/>
          <w:lang w:bidi="ar-DZ"/>
        </w:rPr>
      </w:pPr>
    </w:p>
    <w:p w:rsidR="00510312" w:rsidRPr="00342E28" w:rsidRDefault="00510312" w:rsidP="00342E28">
      <w:pPr>
        <w:pStyle w:val="Paragraphedeliste"/>
        <w:bidi/>
        <w:rPr>
          <w:rFonts w:ascii="Arabic Transparent" w:hAnsi="Arabic Transparent" w:cs="Arabic Transparent"/>
          <w:sz w:val="28"/>
          <w:szCs w:val="28"/>
          <w:rtl/>
          <w:lang w:bidi="ar-DZ"/>
        </w:rPr>
      </w:pPr>
      <w:r w:rsidRPr="006D6B0B">
        <w:rPr>
          <w:rFonts w:ascii="Arabic Transparent" w:hAnsi="Arabic Transparent" w:cs="Arabic Transparent"/>
          <w:sz w:val="28"/>
          <w:szCs w:val="28"/>
          <w:rtl/>
          <w:lang w:bidi="ar-DZ"/>
        </w:rPr>
        <w:t>ويعتمد الجدول التالي بخصوص كل كشف حساب:</w:t>
      </w:r>
    </w:p>
    <w:tbl>
      <w:tblPr>
        <w:tblStyle w:val="Grilledutableau"/>
        <w:bidiVisual/>
        <w:tblW w:w="5315" w:type="pct"/>
        <w:tblLook w:val="04A0" w:firstRow="1" w:lastRow="0" w:firstColumn="1" w:lastColumn="0" w:noHBand="0" w:noVBand="1"/>
      </w:tblPr>
      <w:tblGrid>
        <w:gridCol w:w="1407"/>
        <w:gridCol w:w="859"/>
        <w:gridCol w:w="1198"/>
        <w:gridCol w:w="1067"/>
        <w:gridCol w:w="1524"/>
        <w:gridCol w:w="900"/>
        <w:gridCol w:w="1083"/>
        <w:gridCol w:w="1595"/>
      </w:tblGrid>
      <w:tr w:rsidR="00510312" w:rsidTr="00C47998">
        <w:tc>
          <w:tcPr>
            <w:tcW w:w="5000" w:type="pct"/>
            <w:gridSpan w:val="8"/>
            <w:shd w:val="clear" w:color="auto" w:fill="BDD6EE" w:themeFill="accent1" w:themeFillTint="66"/>
          </w:tcPr>
          <w:p w:rsidR="00510312" w:rsidRPr="000F2507" w:rsidRDefault="00510312" w:rsidP="00C47998">
            <w:pPr>
              <w:pStyle w:val="Paragraphedeliste"/>
              <w:bidi/>
              <w:ind w:left="0"/>
              <w:jc w:val="center"/>
              <w:rPr>
                <w:b/>
                <w:bCs/>
                <w:sz w:val="32"/>
                <w:szCs w:val="32"/>
                <w:rtl/>
                <w:lang w:bidi="ar-DZ"/>
              </w:rPr>
            </w:pPr>
            <w:r w:rsidRPr="000F2507">
              <w:rPr>
                <w:rFonts w:hint="cs"/>
                <w:b/>
                <w:bCs/>
                <w:sz w:val="32"/>
                <w:szCs w:val="32"/>
                <w:rtl/>
                <w:lang w:bidi="ar-DZ"/>
              </w:rPr>
              <w:lastRenderedPageBreak/>
              <w:t>كشف الحساب عدد ....... بتاريخ .............</w:t>
            </w:r>
          </w:p>
        </w:tc>
      </w:tr>
      <w:tr w:rsidR="00C34726" w:rsidTr="00C47998">
        <w:trPr>
          <w:trHeight w:val="3111"/>
        </w:trPr>
        <w:tc>
          <w:tcPr>
            <w:tcW w:w="730" w:type="pct"/>
            <w:shd w:val="clear" w:color="auto" w:fill="D0CECE" w:themeFill="background2" w:themeFillShade="E6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الفصل التعاقدي كما تم تضمينه بعقد الصفقة</w:t>
            </w: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(1)</w:t>
            </w:r>
          </w:p>
        </w:tc>
        <w:tc>
          <w:tcPr>
            <w:tcW w:w="446" w:type="pct"/>
            <w:shd w:val="clear" w:color="auto" w:fill="D0CECE" w:themeFill="background2" w:themeFillShade="E6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الكميات المنجزة</w:t>
            </w: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(2)</w:t>
            </w:r>
          </w:p>
        </w:tc>
        <w:tc>
          <w:tcPr>
            <w:tcW w:w="622" w:type="pct"/>
            <w:shd w:val="clear" w:color="auto" w:fill="D0CECE" w:themeFill="background2" w:themeFillShade="E6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إسم المادة الأولية </w:t>
            </w:r>
            <w:r w:rsidR="00C34726">
              <w:rPr>
                <w:rFonts w:hint="cs"/>
                <w:b/>
                <w:bCs/>
                <w:rtl/>
                <w:lang w:bidi="ar-DZ"/>
              </w:rPr>
              <w:t>موضوع المراجعة و</w:t>
            </w:r>
            <w:r>
              <w:rPr>
                <w:rFonts w:hint="cs"/>
                <w:b/>
                <w:bCs/>
                <w:rtl/>
                <w:lang w:bidi="ar-DZ"/>
              </w:rPr>
              <w:t>المستهلكة بعنوان الفصل المعني</w:t>
            </w: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(3)</w:t>
            </w:r>
          </w:p>
        </w:tc>
        <w:tc>
          <w:tcPr>
            <w:tcW w:w="554" w:type="pct"/>
            <w:shd w:val="clear" w:color="auto" w:fill="D0CECE" w:themeFill="background2" w:themeFillShade="E6"/>
          </w:tcPr>
          <w:p w:rsidR="00510312" w:rsidRDefault="00510312" w:rsidP="00C47998">
            <w:pPr>
              <w:pStyle w:val="Paragraphedeliste"/>
              <w:bidi/>
              <w:ind w:left="0"/>
              <w:rPr>
                <w:rFonts w:ascii="Calibri" w:hAnsi="Calibri" w:cs="Calibri"/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كمية المادة الأولية المستهلكة بعنوان كل وحدة (طن أو    م</w:t>
            </w:r>
            <w:r>
              <w:rPr>
                <w:rFonts w:ascii="Calibri" w:hAnsi="Calibri" w:cs="Calibri"/>
                <w:b/>
                <w:bCs/>
                <w:rtl/>
                <w:lang w:bidi="ar-DZ"/>
              </w:rPr>
              <w:t>³</w:t>
            </w:r>
            <w:r>
              <w:rPr>
                <w:rFonts w:ascii="Calibri" w:hAnsi="Calibri" w:cs="Calibri" w:hint="cs"/>
                <w:b/>
                <w:bCs/>
                <w:rtl/>
                <w:lang w:bidi="ar-DZ"/>
              </w:rPr>
              <w:t xml:space="preserve"> .... </w:t>
            </w:r>
            <w:r>
              <w:rPr>
                <w:rFonts w:ascii="Calibri" w:hAnsi="Calibri" w:cs="Times New Roman" w:hint="cs"/>
                <w:b/>
                <w:bCs/>
                <w:rtl/>
                <w:lang w:bidi="ar-DZ"/>
              </w:rPr>
              <w:t>مثلا</w:t>
            </w:r>
            <w:r>
              <w:rPr>
                <w:rFonts w:ascii="Calibri" w:hAnsi="Calibri" w:cs="Calibri" w:hint="cs"/>
                <w:b/>
                <w:bCs/>
                <w:rtl/>
                <w:lang w:bidi="ar-DZ"/>
              </w:rPr>
              <w:t>)</w:t>
            </w:r>
          </w:p>
          <w:p w:rsidR="00510312" w:rsidRDefault="00510312" w:rsidP="00C47998">
            <w:pPr>
              <w:pStyle w:val="Paragraphedeliste"/>
              <w:bidi/>
              <w:ind w:left="0"/>
              <w:rPr>
                <w:rFonts w:ascii="Calibri" w:hAnsi="Calibri" w:cs="Calibri"/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rFonts w:ascii="Calibri" w:hAnsi="Calibri" w:cs="Calibri"/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(4)</w:t>
            </w:r>
          </w:p>
        </w:tc>
        <w:tc>
          <w:tcPr>
            <w:tcW w:w="791" w:type="pct"/>
            <w:shd w:val="clear" w:color="auto" w:fill="D0CECE" w:themeFill="background2" w:themeFillShade="E6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سعر المادة الأولية في </w:t>
            </w:r>
            <w:r w:rsidR="00F3209F">
              <w:rPr>
                <w:rFonts w:hint="cs"/>
                <w:b/>
                <w:bCs/>
                <w:rtl/>
                <w:lang w:bidi="ar-DZ"/>
              </w:rPr>
              <w:t>تاريخ آخر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 أجل لتقديم العروض</w:t>
            </w: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باعتماد نشرية مرجعية أو القائمة التفصيلية للأسعار </w:t>
            </w:r>
            <w:r>
              <w:rPr>
                <w:b/>
                <w:bCs/>
                <w:lang w:bidi="ar-DZ"/>
              </w:rPr>
              <w:t>(sous détail)</w:t>
            </w:r>
          </w:p>
          <w:p w:rsidR="00510312" w:rsidRDefault="00510312" w:rsidP="00F3209F">
            <w:pPr>
              <w:pStyle w:val="Paragraphedeliste"/>
              <w:bidi/>
              <w:ind w:left="0"/>
              <w:jc w:val="center"/>
              <w:rPr>
                <w:b/>
                <w:bCs/>
                <w:rtl/>
                <w:lang w:bidi="ar-DZ"/>
              </w:rPr>
            </w:pPr>
          </w:p>
          <w:p w:rsidR="00F3209F" w:rsidRDefault="00F3209F" w:rsidP="00F3209F">
            <w:pPr>
              <w:pStyle w:val="Paragraphedeliste"/>
              <w:bidi/>
              <w:ind w:left="0"/>
              <w:jc w:val="center"/>
              <w:rPr>
                <w:b/>
                <w:bCs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(5)</w:t>
            </w:r>
          </w:p>
        </w:tc>
        <w:tc>
          <w:tcPr>
            <w:tcW w:w="467" w:type="pct"/>
            <w:shd w:val="clear" w:color="auto" w:fill="D0CECE" w:themeFill="background2" w:themeFillShade="E6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سعر مادة الأولية المشمولة بالمراجعة</w:t>
            </w:r>
          </w:p>
          <w:p w:rsidR="00510312" w:rsidRDefault="00510312" w:rsidP="001B6A77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في تاريخ كشف الحساب </w:t>
            </w:r>
          </w:p>
          <w:p w:rsidR="001B6A77" w:rsidRDefault="001B6A77" w:rsidP="001B6A77">
            <w:pPr>
              <w:pStyle w:val="Paragraphedeliste"/>
              <w:bidi/>
              <w:ind w:left="0"/>
              <w:rPr>
                <w:b/>
                <w:bCs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(6)</w:t>
            </w:r>
          </w:p>
        </w:tc>
        <w:tc>
          <w:tcPr>
            <w:tcW w:w="562" w:type="pct"/>
            <w:shd w:val="clear" w:color="auto" w:fill="D0CECE" w:themeFill="background2" w:themeFillShade="E6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الفارق المنجر عن ارتفاع الأسعار</w:t>
            </w: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 (</w:t>
            </w:r>
            <w:r>
              <w:rPr>
                <w:b/>
                <w:bCs/>
                <w:lang w:bidi="ar-DZ"/>
              </w:rPr>
              <w:t>7</w:t>
            </w:r>
            <w:r>
              <w:rPr>
                <w:rFonts w:hint="cs"/>
                <w:b/>
                <w:bCs/>
                <w:rtl/>
                <w:lang w:bidi="ar-DZ"/>
              </w:rPr>
              <w:t>)</w:t>
            </w:r>
          </w:p>
        </w:tc>
        <w:tc>
          <w:tcPr>
            <w:tcW w:w="828" w:type="pct"/>
            <w:shd w:val="clear" w:color="auto" w:fill="D0CECE" w:themeFill="background2" w:themeFillShade="E6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قيمة التعويض بعنوان الفصل</w:t>
            </w:r>
          </w:p>
        </w:tc>
      </w:tr>
      <w:tr w:rsidR="00C34726" w:rsidTr="00C47998">
        <w:tc>
          <w:tcPr>
            <w:tcW w:w="730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الفصل......</w:t>
            </w:r>
          </w:p>
        </w:tc>
        <w:tc>
          <w:tcPr>
            <w:tcW w:w="446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622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554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791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467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562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  (6)</w:t>
            </w:r>
            <w:r>
              <w:rPr>
                <w:rFonts w:ascii="Calibri" w:hAnsi="Calibri" w:cs="Calibri"/>
                <w:b/>
                <w:bCs/>
                <w:rtl/>
                <w:lang w:bidi="ar-DZ"/>
              </w:rPr>
              <w:t xml:space="preserve"> </w:t>
            </w:r>
            <w:r>
              <w:rPr>
                <w:rFonts w:ascii="Calibri" w:hAnsi="Calibri" w:cs="Calibri" w:hint="cs"/>
                <w:b/>
                <w:bCs/>
                <w:rtl/>
                <w:lang w:bidi="ar-DZ"/>
              </w:rPr>
              <w:t>-</w:t>
            </w:r>
            <w:r>
              <w:rPr>
                <w:rFonts w:cstheme="minorHAnsi" w:hint="cs"/>
                <w:b/>
                <w:bCs/>
                <w:rtl/>
                <w:lang w:bidi="ar-DZ"/>
              </w:rPr>
              <w:t>(5)</w:t>
            </w: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828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(2)</w:t>
            </w:r>
            <w:r>
              <w:rPr>
                <w:rFonts w:cstheme="minorHAnsi"/>
                <w:b/>
                <w:bCs/>
                <w:lang w:bidi="ar-DZ"/>
              </w:rPr>
              <w:t xml:space="preserve"> ×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 (4)</w:t>
            </w:r>
            <w:r>
              <w:rPr>
                <w:rFonts w:ascii="Calibri" w:hAnsi="Calibri" w:cs="Calibri"/>
                <w:b/>
                <w:bCs/>
                <w:rtl/>
                <w:lang w:bidi="ar-DZ"/>
              </w:rPr>
              <w:t xml:space="preserve"> ×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 </w:t>
            </w:r>
            <w:r>
              <w:rPr>
                <w:rFonts w:cstheme="minorHAnsi" w:hint="cs"/>
                <w:b/>
                <w:bCs/>
                <w:rtl/>
                <w:lang w:bidi="ar-DZ"/>
              </w:rPr>
              <w:t>(7)</w:t>
            </w:r>
            <w:r>
              <w:rPr>
                <w:rFonts w:hint="cs"/>
                <w:b/>
                <w:bCs/>
                <w:rtl/>
                <w:lang w:bidi="ar-DZ"/>
              </w:rPr>
              <w:t xml:space="preserve"> </w:t>
            </w:r>
          </w:p>
        </w:tc>
      </w:tr>
      <w:tr w:rsidR="00C34726" w:rsidTr="00C47998">
        <w:tc>
          <w:tcPr>
            <w:tcW w:w="730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الفصل........</w:t>
            </w:r>
          </w:p>
        </w:tc>
        <w:tc>
          <w:tcPr>
            <w:tcW w:w="446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622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554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791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467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562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828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</w:tr>
      <w:tr w:rsidR="00C34726" w:rsidTr="00C47998">
        <w:tc>
          <w:tcPr>
            <w:tcW w:w="730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الفصل......</w:t>
            </w:r>
          </w:p>
        </w:tc>
        <w:tc>
          <w:tcPr>
            <w:tcW w:w="446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622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554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791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467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562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  <w:tc>
          <w:tcPr>
            <w:tcW w:w="828" w:type="pct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</w:p>
        </w:tc>
      </w:tr>
      <w:tr w:rsidR="00510312" w:rsidTr="00C47998">
        <w:tc>
          <w:tcPr>
            <w:tcW w:w="4172" w:type="pct"/>
            <w:gridSpan w:val="7"/>
            <w:shd w:val="clear" w:color="auto" w:fill="D0CECE" w:themeFill="background2" w:themeFillShade="E6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 xml:space="preserve">مجموع مبلغ المراجعة الاستثنائية  بعنوان كشف الحساب </w:t>
            </w:r>
          </w:p>
        </w:tc>
        <w:tc>
          <w:tcPr>
            <w:tcW w:w="828" w:type="pct"/>
            <w:shd w:val="clear" w:color="auto" w:fill="D0CECE" w:themeFill="background2" w:themeFillShade="E6"/>
          </w:tcPr>
          <w:p w:rsidR="00510312" w:rsidRDefault="00510312" w:rsidP="00C47998">
            <w:pPr>
              <w:pStyle w:val="Paragraphedeliste"/>
              <w:bidi/>
              <w:ind w:left="0"/>
              <w:rPr>
                <w:b/>
                <w:bCs/>
                <w:rtl/>
                <w:lang w:bidi="ar-DZ"/>
              </w:rPr>
            </w:pPr>
            <w:r>
              <w:rPr>
                <w:rFonts w:hint="cs"/>
                <w:b/>
                <w:bCs/>
                <w:rtl/>
                <w:lang w:bidi="ar-DZ"/>
              </w:rPr>
              <w:t>...........</w:t>
            </w:r>
          </w:p>
        </w:tc>
      </w:tr>
    </w:tbl>
    <w:p w:rsidR="00510312" w:rsidRDefault="00510312" w:rsidP="00510312">
      <w:pPr>
        <w:pStyle w:val="Paragraphedeliste"/>
        <w:bidi/>
        <w:rPr>
          <w:b/>
          <w:bCs/>
          <w:rtl/>
          <w:lang w:bidi="ar-DZ"/>
        </w:rPr>
      </w:pPr>
    </w:p>
    <w:p w:rsidR="001B6A77" w:rsidRDefault="001B6A77" w:rsidP="001B6A77">
      <w:pPr>
        <w:pStyle w:val="Paragraphedeliste"/>
        <w:bidi/>
        <w:ind w:left="644"/>
        <w:rPr>
          <w:b/>
          <w:bCs/>
          <w:sz w:val="28"/>
          <w:szCs w:val="28"/>
          <w:lang w:bidi="ar-DZ"/>
        </w:rPr>
      </w:pPr>
    </w:p>
    <w:p w:rsidR="00510312" w:rsidRPr="00C37499" w:rsidRDefault="00510312" w:rsidP="001B6A77">
      <w:pPr>
        <w:pStyle w:val="Paragraphedeliste"/>
        <w:numPr>
          <w:ilvl w:val="0"/>
          <w:numId w:val="3"/>
        </w:numPr>
        <w:bidi/>
        <w:rPr>
          <w:b/>
          <w:bCs/>
          <w:sz w:val="28"/>
          <w:szCs w:val="28"/>
          <w:lang w:bidi="ar-DZ"/>
        </w:rPr>
      </w:pPr>
      <w:r w:rsidRPr="00C37499">
        <w:rPr>
          <w:rFonts w:hint="cs"/>
          <w:b/>
          <w:bCs/>
          <w:sz w:val="28"/>
          <w:szCs w:val="28"/>
          <w:rtl/>
          <w:lang w:bidi="ar-DZ"/>
        </w:rPr>
        <w:t>بالنسبة للصفقات القابلة للمراجعة أو التي تم تحيين أسعارها:</w:t>
      </w:r>
    </w:p>
    <w:p w:rsidR="00510312" w:rsidRPr="00C37499" w:rsidRDefault="00B45F6E" w:rsidP="00ED0EFC">
      <w:pPr>
        <w:pStyle w:val="Paragraphedeliste"/>
        <w:numPr>
          <w:ilvl w:val="0"/>
          <w:numId w:val="2"/>
        </w:numPr>
        <w:bidi/>
        <w:jc w:val="both"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بالنسبة للصفقات القابلة للمراجعة </w:t>
      </w:r>
      <w:r w:rsidR="00510312" w:rsidRPr="00C37499">
        <w:rPr>
          <w:rFonts w:hint="cs"/>
          <w:sz w:val="28"/>
          <w:szCs w:val="28"/>
          <w:rtl/>
          <w:lang w:bidi="ar-DZ"/>
        </w:rPr>
        <w:t>يتم طرح المبلغ المستحق بعنوان مراجعة الأسعار من مبلغ المراجعة الاستثنائية،</w:t>
      </w:r>
    </w:p>
    <w:p w:rsidR="00510312" w:rsidRDefault="00510312" w:rsidP="00ED0EFC">
      <w:pPr>
        <w:pStyle w:val="Paragraphedeliste"/>
        <w:numPr>
          <w:ilvl w:val="0"/>
          <w:numId w:val="2"/>
        </w:numPr>
        <w:bidi/>
        <w:jc w:val="both"/>
        <w:rPr>
          <w:sz w:val="28"/>
          <w:szCs w:val="28"/>
          <w:lang w:bidi="ar-DZ"/>
        </w:rPr>
      </w:pPr>
      <w:r w:rsidRPr="00C37499">
        <w:rPr>
          <w:rFonts w:hint="cs"/>
          <w:sz w:val="28"/>
          <w:szCs w:val="28"/>
          <w:rtl/>
          <w:lang w:bidi="ar-DZ"/>
        </w:rPr>
        <w:t>بالنسبة للصفقات التي تم تحيين مبلغها يتم اعتماد سعر الما</w:t>
      </w:r>
      <w:r>
        <w:rPr>
          <w:rFonts w:hint="cs"/>
          <w:sz w:val="28"/>
          <w:szCs w:val="28"/>
          <w:rtl/>
          <w:lang w:bidi="ar-DZ"/>
        </w:rPr>
        <w:t>دة الأولية</w:t>
      </w:r>
      <w:r>
        <w:rPr>
          <w:sz w:val="28"/>
          <w:szCs w:val="28"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موضوع المراجعة باعتبار التحيين</w:t>
      </w:r>
      <w:r w:rsidRPr="00907950">
        <w:rPr>
          <w:rFonts w:hint="cs"/>
          <w:sz w:val="28"/>
          <w:szCs w:val="28"/>
          <w:rtl/>
          <w:lang w:bidi="ar-DZ"/>
        </w:rPr>
        <w:t>،</w:t>
      </w:r>
    </w:p>
    <w:p w:rsidR="00F3209F" w:rsidRPr="00907950" w:rsidRDefault="00F3209F" w:rsidP="00F3209F">
      <w:pPr>
        <w:pStyle w:val="Paragraphedeliste"/>
        <w:bidi/>
        <w:rPr>
          <w:sz w:val="28"/>
          <w:szCs w:val="28"/>
          <w:lang w:bidi="ar-DZ"/>
        </w:rPr>
      </w:pPr>
    </w:p>
    <w:p w:rsidR="00510312" w:rsidRPr="00C37499" w:rsidRDefault="00510312" w:rsidP="00510312">
      <w:pPr>
        <w:pStyle w:val="Paragraphedeliste"/>
        <w:numPr>
          <w:ilvl w:val="0"/>
          <w:numId w:val="3"/>
        </w:numPr>
        <w:bidi/>
        <w:rPr>
          <w:b/>
          <w:bCs/>
          <w:sz w:val="28"/>
          <w:szCs w:val="28"/>
          <w:lang w:bidi="ar-DZ"/>
        </w:rPr>
      </w:pPr>
      <w:r w:rsidRPr="00C37499">
        <w:rPr>
          <w:rFonts w:hint="cs"/>
          <w:b/>
          <w:bCs/>
          <w:sz w:val="28"/>
          <w:szCs w:val="28"/>
          <w:rtl/>
          <w:lang w:bidi="ar-DZ"/>
        </w:rPr>
        <w:t xml:space="preserve">بالنسبة للصفقات أو أجزاء الصفقات ذات الأثمان الجزافية: </w:t>
      </w:r>
    </w:p>
    <w:p w:rsidR="00510312" w:rsidRDefault="00510312" w:rsidP="00510312">
      <w:pPr>
        <w:pStyle w:val="Paragraphedeliste"/>
        <w:bidi/>
        <w:ind w:left="644"/>
        <w:rPr>
          <w:sz w:val="28"/>
          <w:szCs w:val="28"/>
          <w:rtl/>
          <w:lang w:bidi="ar-DZ"/>
        </w:rPr>
      </w:pPr>
      <w:r w:rsidRPr="00C37499">
        <w:rPr>
          <w:rFonts w:hint="cs"/>
          <w:sz w:val="28"/>
          <w:szCs w:val="28"/>
          <w:rtl/>
          <w:lang w:bidi="ar-DZ"/>
        </w:rPr>
        <w:t>لا تشمل المراجعة الاستثنائية هذه الطلبات</w:t>
      </w:r>
      <w:r w:rsidR="00B45F6E">
        <w:rPr>
          <w:rFonts w:hint="cs"/>
          <w:sz w:val="28"/>
          <w:szCs w:val="28"/>
          <w:rtl/>
          <w:lang w:bidi="ar-DZ"/>
        </w:rPr>
        <w:t>.</w:t>
      </w:r>
    </w:p>
    <w:p w:rsidR="00F3209F" w:rsidRPr="00C37499" w:rsidRDefault="00F3209F" w:rsidP="00F3209F">
      <w:pPr>
        <w:pStyle w:val="Paragraphedeliste"/>
        <w:bidi/>
        <w:ind w:left="644"/>
        <w:rPr>
          <w:b/>
          <w:bCs/>
          <w:sz w:val="28"/>
          <w:szCs w:val="28"/>
          <w:lang w:bidi="ar-DZ"/>
        </w:rPr>
      </w:pPr>
    </w:p>
    <w:p w:rsidR="00FC2961" w:rsidRDefault="00510312" w:rsidP="00ED0EFC">
      <w:pPr>
        <w:pStyle w:val="Paragraphedeliste"/>
        <w:numPr>
          <w:ilvl w:val="0"/>
          <w:numId w:val="3"/>
        </w:numPr>
        <w:bidi/>
        <w:rPr>
          <w:b/>
          <w:bCs/>
          <w:sz w:val="28"/>
          <w:szCs w:val="28"/>
          <w:lang w:bidi="ar-DZ"/>
        </w:rPr>
      </w:pPr>
      <w:r w:rsidRPr="00C37499">
        <w:rPr>
          <w:rFonts w:hint="cs"/>
          <w:b/>
          <w:bCs/>
          <w:sz w:val="28"/>
          <w:szCs w:val="28"/>
          <w:rtl/>
          <w:lang w:bidi="ar-DZ"/>
        </w:rPr>
        <w:t xml:space="preserve">في صورة وجود تأخير في إنجاز </w:t>
      </w:r>
      <w:r w:rsidR="00750B7A" w:rsidRPr="00C37499">
        <w:rPr>
          <w:rFonts w:hint="cs"/>
          <w:b/>
          <w:bCs/>
          <w:sz w:val="28"/>
          <w:szCs w:val="28"/>
          <w:rtl/>
          <w:lang w:bidi="ar-DZ"/>
        </w:rPr>
        <w:t xml:space="preserve">الطلبات: </w:t>
      </w:r>
    </w:p>
    <w:p w:rsidR="00510312" w:rsidRPr="00ED0EFC" w:rsidRDefault="00750B7A" w:rsidP="00FC2961">
      <w:pPr>
        <w:pStyle w:val="Paragraphedeliste"/>
        <w:bidi/>
        <w:ind w:left="644"/>
        <w:rPr>
          <w:b/>
          <w:bCs/>
          <w:sz w:val="28"/>
          <w:szCs w:val="28"/>
          <w:rtl/>
          <w:lang w:bidi="ar-DZ"/>
        </w:rPr>
      </w:pPr>
      <w:r w:rsidRPr="00750B7A">
        <w:rPr>
          <w:rFonts w:hint="cs"/>
          <w:sz w:val="28"/>
          <w:szCs w:val="28"/>
          <w:rtl/>
          <w:lang w:bidi="ar-DZ"/>
        </w:rPr>
        <w:t>لا</w:t>
      </w:r>
      <w:r w:rsidR="00510312" w:rsidRPr="00ED0EFC">
        <w:rPr>
          <w:rFonts w:hint="cs"/>
          <w:sz w:val="28"/>
          <w:szCs w:val="28"/>
          <w:rtl/>
          <w:lang w:bidi="ar-DZ"/>
        </w:rPr>
        <w:t xml:space="preserve"> </w:t>
      </w:r>
      <w:r w:rsidR="00F3209F" w:rsidRPr="00ED0EFC">
        <w:rPr>
          <w:rFonts w:hint="cs"/>
          <w:sz w:val="28"/>
          <w:szCs w:val="28"/>
          <w:rtl/>
          <w:lang w:bidi="ar-DZ"/>
        </w:rPr>
        <w:t xml:space="preserve">تخضع الأشغال </w:t>
      </w:r>
      <w:r w:rsidR="00510312" w:rsidRPr="00ED0EFC">
        <w:rPr>
          <w:rFonts w:hint="cs"/>
          <w:sz w:val="28"/>
          <w:szCs w:val="28"/>
          <w:rtl/>
          <w:lang w:bidi="ar-DZ"/>
        </w:rPr>
        <w:t>المنجزة بعد بلوغ الحد الأقصى لعقوبات التأخير</w:t>
      </w:r>
      <w:r w:rsidR="00F3209F" w:rsidRPr="00ED0EFC">
        <w:rPr>
          <w:rFonts w:hint="cs"/>
          <w:sz w:val="28"/>
          <w:szCs w:val="28"/>
          <w:rtl/>
          <w:lang w:bidi="ar-DZ"/>
        </w:rPr>
        <w:t xml:space="preserve"> للمراجعة الاستثنائية</w:t>
      </w:r>
      <w:r w:rsidR="00510312" w:rsidRPr="00ED0EFC">
        <w:rPr>
          <w:rFonts w:hint="cs"/>
          <w:sz w:val="28"/>
          <w:szCs w:val="28"/>
          <w:rtl/>
          <w:lang w:bidi="ar-DZ"/>
        </w:rPr>
        <w:t>.</w:t>
      </w:r>
    </w:p>
    <w:p w:rsidR="00342E28" w:rsidRDefault="00342E28" w:rsidP="00342E28">
      <w:pPr>
        <w:bidi/>
        <w:spacing w:after="0"/>
        <w:ind w:firstLine="567"/>
        <w:jc w:val="both"/>
        <w:rPr>
          <w:sz w:val="28"/>
          <w:szCs w:val="28"/>
          <w:rtl/>
          <w:lang w:bidi="ar-DZ"/>
        </w:rPr>
      </w:pPr>
    </w:p>
    <w:p w:rsidR="00342E28" w:rsidRDefault="00342E28" w:rsidP="00342E28">
      <w:pPr>
        <w:bidi/>
        <w:spacing w:after="0"/>
        <w:ind w:firstLine="567"/>
        <w:jc w:val="both"/>
        <w:rPr>
          <w:sz w:val="28"/>
          <w:szCs w:val="28"/>
          <w:rtl/>
          <w:lang w:bidi="ar-DZ"/>
        </w:rPr>
      </w:pPr>
    </w:p>
    <w:p w:rsidR="00AE2FE0" w:rsidRDefault="00AE2FE0" w:rsidP="00AE2FE0">
      <w:pPr>
        <w:bidi/>
        <w:spacing w:after="0"/>
        <w:ind w:firstLine="567"/>
        <w:jc w:val="both"/>
        <w:rPr>
          <w:sz w:val="28"/>
          <w:szCs w:val="28"/>
          <w:rtl/>
          <w:lang w:bidi="ar-DZ"/>
        </w:rPr>
      </w:pPr>
    </w:p>
    <w:p w:rsidR="00AE2FE0" w:rsidRDefault="00AE2FE0" w:rsidP="00AE2FE0">
      <w:pPr>
        <w:bidi/>
        <w:spacing w:after="0"/>
        <w:ind w:firstLine="567"/>
        <w:jc w:val="both"/>
        <w:rPr>
          <w:sz w:val="28"/>
          <w:szCs w:val="28"/>
          <w:rtl/>
          <w:lang w:bidi="ar-DZ"/>
        </w:rPr>
      </w:pPr>
    </w:p>
    <w:p w:rsidR="00342E28" w:rsidRDefault="00342E28" w:rsidP="00B45F6E">
      <w:pPr>
        <w:bidi/>
        <w:spacing w:after="0"/>
        <w:ind w:firstLine="567"/>
        <w:jc w:val="both"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وتنظر لجنة المراجعة الاستثنائية لأثمان الصفقات العمو</w:t>
      </w:r>
      <w:r w:rsidR="00124A53">
        <w:rPr>
          <w:rFonts w:hint="cs"/>
          <w:sz w:val="28"/>
          <w:szCs w:val="28"/>
          <w:rtl/>
          <w:lang w:bidi="ar-DZ"/>
        </w:rPr>
        <w:t>مية المتعلقة بالأشغال في الملفات</w:t>
      </w:r>
      <w:r>
        <w:rPr>
          <w:rFonts w:hint="cs"/>
          <w:sz w:val="28"/>
          <w:szCs w:val="28"/>
          <w:rtl/>
          <w:lang w:bidi="ar-DZ"/>
        </w:rPr>
        <w:t xml:space="preserve"> وفقا </w:t>
      </w:r>
      <w:r w:rsidR="00B45F6E">
        <w:rPr>
          <w:rFonts w:hint="cs"/>
          <w:sz w:val="28"/>
          <w:szCs w:val="28"/>
          <w:rtl/>
          <w:lang w:bidi="ar-DZ"/>
        </w:rPr>
        <w:t>للإجراءات</w:t>
      </w:r>
      <w:r>
        <w:rPr>
          <w:rFonts w:hint="cs"/>
          <w:sz w:val="28"/>
          <w:szCs w:val="28"/>
          <w:rtl/>
          <w:lang w:bidi="ar-DZ"/>
        </w:rPr>
        <w:t xml:space="preserve"> التالية:</w:t>
      </w:r>
    </w:p>
    <w:p w:rsidR="00ED0EFC" w:rsidRDefault="00ED0EFC" w:rsidP="00ED0EFC">
      <w:pPr>
        <w:bidi/>
        <w:spacing w:after="0"/>
        <w:ind w:firstLine="567"/>
        <w:jc w:val="both"/>
        <w:rPr>
          <w:sz w:val="28"/>
          <w:szCs w:val="28"/>
          <w:lang w:bidi="ar-DZ"/>
        </w:rPr>
      </w:pPr>
    </w:p>
    <w:p w:rsidR="00ED0EFC" w:rsidRDefault="00ED0EFC" w:rsidP="00ED0EFC">
      <w:pPr>
        <w:bidi/>
        <w:spacing w:after="0"/>
        <w:ind w:firstLine="567"/>
        <w:jc w:val="both"/>
        <w:rPr>
          <w:sz w:val="28"/>
          <w:szCs w:val="28"/>
          <w:lang w:bidi="ar-DZ"/>
        </w:rPr>
      </w:pPr>
    </w:p>
    <w:p w:rsidR="00ED0EFC" w:rsidRDefault="00ED0EFC" w:rsidP="00ED0EFC">
      <w:pPr>
        <w:bidi/>
        <w:spacing w:after="0"/>
        <w:ind w:firstLine="567"/>
        <w:jc w:val="both"/>
        <w:rPr>
          <w:sz w:val="28"/>
          <w:szCs w:val="28"/>
          <w:rtl/>
          <w:lang w:bidi="ar-DZ"/>
        </w:rPr>
      </w:pPr>
    </w:p>
    <w:p w:rsidR="00AF0B8B" w:rsidRDefault="00AF0B8B" w:rsidP="00AF0B8B">
      <w:pPr>
        <w:bidi/>
        <w:spacing w:after="0"/>
        <w:ind w:firstLine="567"/>
        <w:jc w:val="both"/>
        <w:rPr>
          <w:sz w:val="28"/>
          <w:szCs w:val="28"/>
          <w:rtl/>
          <w:lang w:bidi="ar-DZ"/>
        </w:rPr>
      </w:pPr>
    </w:p>
    <w:p w:rsidR="00C34726" w:rsidRDefault="00C34726" w:rsidP="00C34726">
      <w:pPr>
        <w:bidi/>
        <w:spacing w:after="0"/>
        <w:ind w:firstLine="567"/>
        <w:jc w:val="both"/>
        <w:rPr>
          <w:sz w:val="28"/>
          <w:szCs w:val="28"/>
          <w:rtl/>
          <w:lang w:bidi="ar-DZ"/>
        </w:rPr>
      </w:pPr>
    </w:p>
    <w:p w:rsidR="00AF0B8B" w:rsidRDefault="00AF0B8B" w:rsidP="00AF0B8B">
      <w:pPr>
        <w:bidi/>
        <w:spacing w:after="0"/>
        <w:ind w:firstLine="567"/>
        <w:jc w:val="both"/>
        <w:rPr>
          <w:sz w:val="28"/>
          <w:szCs w:val="28"/>
          <w:rtl/>
          <w:lang w:bidi="ar-DZ"/>
        </w:rPr>
      </w:pPr>
    </w:p>
    <w:p w:rsidR="00AF0B8B" w:rsidRDefault="00AF0B8B" w:rsidP="00AF0B8B">
      <w:pPr>
        <w:bidi/>
        <w:spacing w:after="0"/>
        <w:ind w:firstLine="567"/>
        <w:jc w:val="both"/>
        <w:rPr>
          <w:sz w:val="28"/>
          <w:szCs w:val="28"/>
          <w:rtl/>
          <w:lang w:bidi="ar-DZ"/>
        </w:rPr>
      </w:pPr>
    </w:p>
    <w:p w:rsidR="00510312" w:rsidRDefault="00510312" w:rsidP="00510312">
      <w:pPr>
        <w:bidi/>
        <w:spacing w:after="0"/>
        <w:ind w:firstLine="567"/>
        <w:jc w:val="both"/>
        <w:rPr>
          <w:sz w:val="28"/>
          <w:szCs w:val="28"/>
          <w:rtl/>
          <w:lang w:bidi="ar-DZ"/>
        </w:rPr>
      </w:pPr>
    </w:p>
    <w:p w:rsidR="00510312" w:rsidRPr="003275AC" w:rsidRDefault="00510312" w:rsidP="00510312">
      <w:pPr>
        <w:bidi/>
        <w:spacing w:after="0"/>
        <w:ind w:firstLine="567"/>
        <w:jc w:val="both"/>
        <w:rPr>
          <w:sz w:val="28"/>
          <w:szCs w:val="28"/>
          <w:rtl/>
          <w:lang w:bidi="ar-DZ"/>
        </w:rPr>
      </w:pPr>
    </w:p>
    <w:p w:rsidR="00C124AA" w:rsidRPr="002501A0" w:rsidRDefault="003275AC" w:rsidP="00C124AA">
      <w:pPr>
        <w:pStyle w:val="Paragraphedeliste"/>
        <w:numPr>
          <w:ilvl w:val="0"/>
          <w:numId w:val="1"/>
        </w:numPr>
        <w:bidi/>
        <w:jc w:val="center"/>
        <w:rPr>
          <w:b/>
          <w:bCs/>
          <w:sz w:val="28"/>
          <w:szCs w:val="28"/>
          <w:highlight w:val="lightGray"/>
          <w:u w:val="single"/>
          <w:lang w:bidi="ar-DZ"/>
        </w:rPr>
      </w:pPr>
      <w:r w:rsidRPr="002501A0">
        <w:rPr>
          <w:rFonts w:hint="cs"/>
          <w:b/>
          <w:bCs/>
          <w:sz w:val="28"/>
          <w:szCs w:val="28"/>
          <w:highlight w:val="lightGray"/>
          <w:u w:val="single"/>
          <w:rtl/>
          <w:lang w:bidi="ar-DZ"/>
        </w:rPr>
        <w:t>طريقة</w:t>
      </w:r>
      <w:r w:rsidR="00D01F2B" w:rsidRPr="002501A0">
        <w:rPr>
          <w:rFonts w:hint="cs"/>
          <w:b/>
          <w:bCs/>
          <w:sz w:val="28"/>
          <w:szCs w:val="28"/>
          <w:highlight w:val="lightGray"/>
          <w:u w:val="single"/>
          <w:rtl/>
          <w:lang w:bidi="ar-DZ"/>
        </w:rPr>
        <w:t xml:space="preserve"> عمل اللجنة</w:t>
      </w:r>
      <w:r w:rsidR="00C82562" w:rsidRPr="002501A0">
        <w:rPr>
          <w:rFonts w:hint="cs"/>
          <w:b/>
          <w:bCs/>
          <w:sz w:val="28"/>
          <w:szCs w:val="28"/>
          <w:highlight w:val="lightGray"/>
          <w:u w:val="single"/>
          <w:rtl/>
          <w:lang w:bidi="ar-DZ"/>
        </w:rPr>
        <w:t>:</w:t>
      </w: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372"/>
        <w:gridCol w:w="1803"/>
        <w:gridCol w:w="3834"/>
        <w:gridCol w:w="1140"/>
        <w:gridCol w:w="1913"/>
      </w:tblGrid>
      <w:tr w:rsidR="002501A0" w:rsidRPr="00AE2FE0" w:rsidTr="002501A0">
        <w:tc>
          <w:tcPr>
            <w:tcW w:w="0" w:type="auto"/>
            <w:gridSpan w:val="2"/>
            <w:shd w:val="clear" w:color="auto" w:fill="D9D9D9" w:themeFill="background1" w:themeFillShade="D9"/>
          </w:tcPr>
          <w:p w:rsidR="009B7047" w:rsidRPr="00AE2FE0" w:rsidRDefault="009B7047" w:rsidP="00C0382E">
            <w:pPr>
              <w:bidi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  <w:lang w:bidi="ar-DZ"/>
              </w:rPr>
              <w:t>الإجراء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9B7047" w:rsidRPr="00AE2FE0" w:rsidRDefault="00AE2FE0" w:rsidP="00C0382E">
            <w:pPr>
              <w:bidi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  <w:lang w:bidi="ar-DZ"/>
              </w:rPr>
              <w:t>وصف الإجراء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9B7047" w:rsidRPr="00AE2FE0" w:rsidRDefault="009B7047" w:rsidP="00C0382E">
            <w:pPr>
              <w:bidi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  <w:lang w:bidi="ar-DZ"/>
              </w:rPr>
              <w:t>الأطراف المعنية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9B7047" w:rsidRPr="00AE2FE0" w:rsidRDefault="009B7047" w:rsidP="00C0382E">
            <w:pPr>
              <w:bidi/>
              <w:jc w:val="center"/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b/>
                <w:bCs/>
                <w:sz w:val="28"/>
                <w:szCs w:val="28"/>
                <w:rtl/>
                <w:lang w:bidi="ar-DZ"/>
              </w:rPr>
              <w:t>الآجال</w:t>
            </w:r>
          </w:p>
        </w:tc>
      </w:tr>
      <w:tr w:rsidR="00B45F6E" w:rsidRPr="00AE2FE0" w:rsidTr="00A279B1">
        <w:trPr>
          <w:trHeight w:val="1829"/>
        </w:trPr>
        <w:tc>
          <w:tcPr>
            <w:tcW w:w="0" w:type="auto"/>
          </w:tcPr>
          <w:p w:rsidR="00C0382E" w:rsidRPr="00AE2FE0" w:rsidRDefault="00D01F2B" w:rsidP="00C0382E">
            <w:pPr>
              <w:bidi/>
              <w:jc w:val="center"/>
              <w:rPr>
                <w:rFonts w:ascii="Arabic Transparent" w:hAnsi="Arabic Transparent" w:cs="Arabic Transparent"/>
                <w:sz w:val="24"/>
                <w:szCs w:val="24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4"/>
                <w:szCs w:val="24"/>
                <w:lang w:bidi="ar-DZ"/>
              </w:rPr>
              <w:t>1</w:t>
            </w:r>
          </w:p>
        </w:tc>
        <w:tc>
          <w:tcPr>
            <w:tcW w:w="0" w:type="auto"/>
          </w:tcPr>
          <w:p w:rsidR="00D01F2B" w:rsidRPr="00AE2FE0" w:rsidRDefault="00476A4A" w:rsidP="00B45F6E">
            <w:pPr>
              <w:bidi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قبول الملفات المرسلة من </w:t>
            </w:r>
            <w:r w:rsidR="00A279B1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قبل المشتري</w:t>
            </w: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ين</w:t>
            </w:r>
            <w:r w:rsidR="00A279B1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 العمومي</w:t>
            </w: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ين</w:t>
            </w:r>
          </w:p>
        </w:tc>
        <w:tc>
          <w:tcPr>
            <w:tcW w:w="0" w:type="auto"/>
          </w:tcPr>
          <w:p w:rsidR="00F36A73" w:rsidRPr="00AE2FE0" w:rsidRDefault="00D01F2B" w:rsidP="00476A4A">
            <w:pPr>
              <w:bidi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ت</w:t>
            </w:r>
            <w:r w:rsidR="00A279B1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رسل الملفات باسم رئيس لجنة المراجعة الاستثنائية </w:t>
            </w:r>
            <w:r w:rsidR="00476A4A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بالهيئة العليا للطلب العمومي</w:t>
            </w:r>
          </w:p>
          <w:p w:rsidR="00A279B1" w:rsidRPr="00AE2FE0" w:rsidRDefault="00A279B1" w:rsidP="00AE2FE0">
            <w:pPr>
              <w:bidi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(انظر منهجية المراجعة</w:t>
            </w:r>
            <w:r w:rsidR="00101D65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 الاستثنائية</w:t>
            </w: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 </w:t>
            </w:r>
            <w:r w:rsidR="00AE2FE0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أعلاه</w:t>
            </w:r>
            <w:r w:rsidR="00476A4A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 </w:t>
            </w: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بخصوص مضمون </w:t>
            </w:r>
            <w:r w:rsidR="00101D65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الملف</w:t>
            </w: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)</w:t>
            </w:r>
          </w:p>
        </w:tc>
        <w:tc>
          <w:tcPr>
            <w:tcW w:w="0" w:type="auto"/>
          </w:tcPr>
          <w:p w:rsidR="00476A4A" w:rsidRPr="00AE2FE0" w:rsidRDefault="00476A4A" w:rsidP="00C0382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مكتب الضبط</w:t>
            </w:r>
          </w:p>
          <w:p w:rsidR="00476A4A" w:rsidRPr="00AE2FE0" w:rsidRDefault="00476A4A" w:rsidP="00476A4A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</w:p>
          <w:p w:rsidR="00C0382E" w:rsidRPr="00AE2FE0" w:rsidRDefault="00D01F2B" w:rsidP="00476A4A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المشتري العمومي</w:t>
            </w:r>
          </w:p>
          <w:p w:rsidR="007B34A2" w:rsidRPr="00AE2FE0" w:rsidRDefault="007B34A2" w:rsidP="007B34A2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</w:p>
        </w:tc>
        <w:tc>
          <w:tcPr>
            <w:tcW w:w="0" w:type="auto"/>
          </w:tcPr>
          <w:p w:rsidR="00476A4A" w:rsidRPr="00AE2FE0" w:rsidRDefault="00476A4A" w:rsidP="00476A4A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- </w:t>
            </w:r>
            <w:r w:rsidRPr="00B45F6E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>30</w:t>
            </w:r>
            <w:r w:rsidR="00D01F2B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 يوما من تاريخ إيداع المطلب من قبل صاحب الصفقة</w:t>
            </w:r>
          </w:p>
          <w:p w:rsidR="00476A4A" w:rsidRPr="00AE2FE0" w:rsidRDefault="00476A4A" w:rsidP="00476A4A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</w:p>
        </w:tc>
      </w:tr>
      <w:tr w:rsidR="00B45F6E" w:rsidRPr="00AE2FE0" w:rsidTr="00A279B1">
        <w:trPr>
          <w:trHeight w:val="1829"/>
        </w:trPr>
        <w:tc>
          <w:tcPr>
            <w:tcW w:w="0" w:type="auto"/>
          </w:tcPr>
          <w:p w:rsidR="00476A4A" w:rsidRPr="00AE2FE0" w:rsidRDefault="00476A4A" w:rsidP="00C0382E">
            <w:pPr>
              <w:bidi/>
              <w:jc w:val="center"/>
              <w:rPr>
                <w:rFonts w:ascii="Arabic Transparent" w:hAnsi="Arabic Transparent" w:cs="Arabic Transparent"/>
                <w:sz w:val="24"/>
                <w:szCs w:val="24"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4"/>
                <w:szCs w:val="24"/>
                <w:rtl/>
                <w:lang w:bidi="ar-DZ"/>
              </w:rPr>
              <w:t>2</w:t>
            </w:r>
          </w:p>
        </w:tc>
        <w:tc>
          <w:tcPr>
            <w:tcW w:w="0" w:type="auto"/>
          </w:tcPr>
          <w:p w:rsidR="00476A4A" w:rsidRPr="00AE2FE0" w:rsidRDefault="00476A4A" w:rsidP="00476A4A">
            <w:pPr>
              <w:bidi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تعهد رئيس اللجنة من قبل مكتب الضبط</w:t>
            </w:r>
          </w:p>
        </w:tc>
        <w:tc>
          <w:tcPr>
            <w:tcW w:w="0" w:type="auto"/>
          </w:tcPr>
          <w:p w:rsidR="00476A4A" w:rsidRPr="00AE2FE0" w:rsidRDefault="00476A4A" w:rsidP="00476A4A">
            <w:pPr>
              <w:bidi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تسجل الملفات وتحال إلى رئيس لجنة المراجعة الاستثنائية</w:t>
            </w:r>
          </w:p>
        </w:tc>
        <w:tc>
          <w:tcPr>
            <w:tcW w:w="0" w:type="auto"/>
          </w:tcPr>
          <w:p w:rsidR="00476A4A" w:rsidRDefault="00476A4A" w:rsidP="00476A4A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مكتب الضبط</w:t>
            </w:r>
          </w:p>
          <w:p w:rsidR="00B45F6E" w:rsidRPr="00AE2FE0" w:rsidRDefault="00B45F6E" w:rsidP="00B45F6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</w:p>
          <w:p w:rsidR="00AE2FE0" w:rsidRPr="00AE2FE0" w:rsidRDefault="00AE2FE0" w:rsidP="00AE2FE0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رئيس اللجنة</w:t>
            </w:r>
          </w:p>
        </w:tc>
        <w:tc>
          <w:tcPr>
            <w:tcW w:w="0" w:type="auto"/>
          </w:tcPr>
          <w:p w:rsidR="00476A4A" w:rsidRPr="00AE2FE0" w:rsidRDefault="00476A4A" w:rsidP="00476A4A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</w:p>
        </w:tc>
      </w:tr>
      <w:tr w:rsidR="00B45F6E" w:rsidRPr="00AE2FE0" w:rsidTr="00006CB3">
        <w:tc>
          <w:tcPr>
            <w:tcW w:w="0" w:type="auto"/>
          </w:tcPr>
          <w:p w:rsidR="00C0382E" w:rsidRPr="00AE2FE0" w:rsidRDefault="00AA0A51" w:rsidP="00C0382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3</w:t>
            </w:r>
          </w:p>
        </w:tc>
        <w:tc>
          <w:tcPr>
            <w:tcW w:w="0" w:type="auto"/>
          </w:tcPr>
          <w:p w:rsidR="000C7463" w:rsidRPr="00AE2FE0" w:rsidRDefault="000C7463" w:rsidP="00476A4A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التثبت </w:t>
            </w:r>
          </w:p>
          <w:p w:rsidR="00C0382E" w:rsidRPr="00AE2FE0" w:rsidRDefault="000C7463" w:rsidP="000C7463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وطلب استكمال المعطيات </w:t>
            </w:r>
          </w:p>
        </w:tc>
        <w:tc>
          <w:tcPr>
            <w:tcW w:w="0" w:type="auto"/>
          </w:tcPr>
          <w:p w:rsidR="000C7463" w:rsidRPr="00AE2FE0" w:rsidRDefault="00476A4A" w:rsidP="00476A4A">
            <w:pPr>
              <w:pStyle w:val="Paragraphedeliste"/>
              <w:numPr>
                <w:ilvl w:val="0"/>
                <w:numId w:val="2"/>
              </w:num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التثبت من اندراج الملف ضمن اختصاص اللجنة</w:t>
            </w:r>
          </w:p>
          <w:p w:rsidR="00476A4A" w:rsidRPr="00AE2FE0" w:rsidRDefault="00476A4A" w:rsidP="00AE2FE0">
            <w:pPr>
              <w:pStyle w:val="Paragraphedeliste"/>
              <w:numPr>
                <w:ilvl w:val="0"/>
                <w:numId w:val="2"/>
              </w:num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مراسلة المشتري العمومي قصد </w:t>
            </w:r>
            <w:r w:rsidR="00AE2FE0">
              <w:rPr>
                <w:rFonts w:ascii="Arabic Transparent" w:hAnsi="Arabic Transparent" w:cs="Arabic Transparent" w:hint="cs"/>
                <w:sz w:val="28"/>
                <w:szCs w:val="28"/>
                <w:rtl/>
                <w:lang w:bidi="ar-DZ"/>
              </w:rPr>
              <w:t>إكمال الوثائق الناقصة</w:t>
            </w:r>
          </w:p>
        </w:tc>
        <w:tc>
          <w:tcPr>
            <w:tcW w:w="0" w:type="auto"/>
          </w:tcPr>
          <w:p w:rsidR="00C0382E" w:rsidRPr="00AE2FE0" w:rsidRDefault="00D01F2B" w:rsidP="00C0382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رئيس اللجنة </w:t>
            </w:r>
          </w:p>
          <w:p w:rsidR="00D01F2B" w:rsidRPr="00AE2FE0" w:rsidRDefault="00D01F2B" w:rsidP="00D01F2B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</w:p>
        </w:tc>
        <w:tc>
          <w:tcPr>
            <w:tcW w:w="0" w:type="auto"/>
          </w:tcPr>
          <w:p w:rsidR="00C0382E" w:rsidRPr="00AE2FE0" w:rsidRDefault="00C0382E" w:rsidP="00C0382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</w:p>
        </w:tc>
      </w:tr>
      <w:tr w:rsidR="00B45F6E" w:rsidRPr="00AE2FE0" w:rsidTr="00006CB3">
        <w:tc>
          <w:tcPr>
            <w:tcW w:w="0" w:type="auto"/>
          </w:tcPr>
          <w:p w:rsidR="00C0382E" w:rsidRPr="00AE2FE0" w:rsidRDefault="00AA0A51" w:rsidP="00C0382E">
            <w:pPr>
              <w:bidi/>
              <w:jc w:val="center"/>
              <w:rPr>
                <w:rFonts w:ascii="Arabic Transparent" w:hAnsi="Arabic Transparent" w:cs="Arabic Transparent"/>
                <w:sz w:val="24"/>
                <w:szCs w:val="24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4"/>
                <w:szCs w:val="24"/>
                <w:rtl/>
                <w:lang w:bidi="ar-DZ"/>
              </w:rPr>
              <w:t>4</w:t>
            </w:r>
          </w:p>
        </w:tc>
        <w:tc>
          <w:tcPr>
            <w:tcW w:w="0" w:type="auto"/>
          </w:tcPr>
          <w:p w:rsidR="00C0382E" w:rsidRPr="00AE2FE0" w:rsidRDefault="00F36A73" w:rsidP="00476A4A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إحالة الملف </w:t>
            </w:r>
            <w:r w:rsidR="00476A4A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إلى المقرر</w:t>
            </w:r>
          </w:p>
        </w:tc>
        <w:tc>
          <w:tcPr>
            <w:tcW w:w="0" w:type="auto"/>
          </w:tcPr>
          <w:p w:rsidR="00F36A73" w:rsidRPr="00AE2FE0" w:rsidRDefault="00F36A73" w:rsidP="00B45F6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يحيل رئيس اللجنة الملف إلى أحد المقرر،</w:t>
            </w:r>
          </w:p>
        </w:tc>
        <w:tc>
          <w:tcPr>
            <w:tcW w:w="0" w:type="auto"/>
          </w:tcPr>
          <w:p w:rsidR="00C0382E" w:rsidRDefault="00F36A73" w:rsidP="00C0382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رئيس اللجنة</w:t>
            </w:r>
          </w:p>
          <w:p w:rsidR="000C7463" w:rsidRPr="00AE2FE0" w:rsidRDefault="000C7463" w:rsidP="000C7463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المقرر</w:t>
            </w:r>
          </w:p>
        </w:tc>
        <w:tc>
          <w:tcPr>
            <w:tcW w:w="0" w:type="auto"/>
          </w:tcPr>
          <w:p w:rsidR="00C0382E" w:rsidRPr="00AE2FE0" w:rsidRDefault="00C0382E" w:rsidP="00C0382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</w:p>
        </w:tc>
      </w:tr>
      <w:tr w:rsidR="00B45F6E" w:rsidRPr="00AE2FE0" w:rsidTr="00006CB3">
        <w:tc>
          <w:tcPr>
            <w:tcW w:w="0" w:type="auto"/>
          </w:tcPr>
          <w:p w:rsidR="00C0382E" w:rsidRPr="00AE2FE0" w:rsidRDefault="00AA0A51" w:rsidP="00C0382E">
            <w:pPr>
              <w:bidi/>
              <w:jc w:val="center"/>
              <w:rPr>
                <w:rFonts w:ascii="Arabic Transparent" w:hAnsi="Arabic Transparent" w:cs="Arabic Transparent"/>
                <w:sz w:val="24"/>
                <w:szCs w:val="24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4"/>
                <w:szCs w:val="24"/>
                <w:rtl/>
                <w:lang w:bidi="ar-DZ"/>
              </w:rPr>
              <w:t>5</w:t>
            </w:r>
          </w:p>
        </w:tc>
        <w:tc>
          <w:tcPr>
            <w:tcW w:w="0" w:type="auto"/>
          </w:tcPr>
          <w:p w:rsidR="00C0382E" w:rsidRPr="00AE2FE0" w:rsidRDefault="000C7463" w:rsidP="000C7463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طلب وثائق ومعطيات تكميلية</w:t>
            </w:r>
            <w:r w:rsidR="00532D41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 بعد دراسة الملف</w:t>
            </w:r>
          </w:p>
        </w:tc>
        <w:tc>
          <w:tcPr>
            <w:tcW w:w="0" w:type="auto"/>
          </w:tcPr>
          <w:p w:rsidR="00C0382E" w:rsidRPr="00AE2FE0" w:rsidRDefault="000C7463" w:rsidP="00C0382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طلب استكمال وثائق أو معطيات</w:t>
            </w:r>
            <w:r w:rsidR="00532D41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 </w:t>
            </w:r>
            <w:r w:rsidR="00476A4A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من المشتري العمومي </w:t>
            </w:r>
            <w:r w:rsidR="00532D41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إذا تبين أن الوثائق والمعطيات المضمنة بالملف لا تمكن من البت فيه</w:t>
            </w:r>
          </w:p>
        </w:tc>
        <w:tc>
          <w:tcPr>
            <w:tcW w:w="0" w:type="auto"/>
          </w:tcPr>
          <w:p w:rsidR="00A74765" w:rsidRDefault="000C7463" w:rsidP="00532D41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رئيس اللجنة</w:t>
            </w:r>
          </w:p>
          <w:p w:rsidR="00C0382E" w:rsidRDefault="00A74765" w:rsidP="00A74765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المقرر</w:t>
            </w:r>
            <w:r w:rsidR="000C7463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 </w:t>
            </w:r>
          </w:p>
          <w:p w:rsidR="00AE2FE0" w:rsidRPr="00AE2FE0" w:rsidRDefault="00AE2FE0" w:rsidP="00AE2FE0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>
              <w:rPr>
                <w:rFonts w:ascii="Arabic Transparent" w:hAnsi="Arabic Transparent" w:cs="Arabic Transparent" w:hint="cs"/>
                <w:sz w:val="28"/>
                <w:szCs w:val="28"/>
                <w:rtl/>
                <w:lang w:bidi="ar-DZ"/>
              </w:rPr>
              <w:t>المشتري العمومي</w:t>
            </w:r>
          </w:p>
        </w:tc>
        <w:tc>
          <w:tcPr>
            <w:tcW w:w="0" w:type="auto"/>
          </w:tcPr>
          <w:p w:rsidR="00C0382E" w:rsidRPr="00AE2FE0" w:rsidRDefault="00C0382E" w:rsidP="00C0382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</w:p>
        </w:tc>
      </w:tr>
      <w:tr w:rsidR="00B45F6E" w:rsidRPr="00AE2FE0" w:rsidTr="00006CB3">
        <w:tc>
          <w:tcPr>
            <w:tcW w:w="0" w:type="auto"/>
          </w:tcPr>
          <w:p w:rsidR="00C0382E" w:rsidRPr="00AE2FE0" w:rsidRDefault="00AA0A51" w:rsidP="00C0382E">
            <w:pPr>
              <w:bidi/>
              <w:jc w:val="center"/>
              <w:rPr>
                <w:rFonts w:ascii="Arabic Transparent" w:hAnsi="Arabic Transparent" w:cs="Arabic Transparent"/>
                <w:sz w:val="24"/>
                <w:szCs w:val="24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4"/>
                <w:szCs w:val="24"/>
                <w:rtl/>
                <w:lang w:bidi="ar-DZ"/>
              </w:rPr>
              <w:t>6</w:t>
            </w:r>
            <w:r w:rsidR="000C7463" w:rsidRPr="00AE2FE0">
              <w:rPr>
                <w:rFonts w:ascii="Arabic Transparent" w:hAnsi="Arabic Transparent" w:cs="Arabic Transparent"/>
                <w:sz w:val="24"/>
                <w:szCs w:val="24"/>
                <w:rtl/>
                <w:lang w:bidi="ar-DZ"/>
              </w:rPr>
              <w:t xml:space="preserve"> </w:t>
            </w:r>
          </w:p>
        </w:tc>
        <w:tc>
          <w:tcPr>
            <w:tcW w:w="0" w:type="auto"/>
          </w:tcPr>
          <w:p w:rsidR="00C0382E" w:rsidRPr="00AE2FE0" w:rsidRDefault="000C7463" w:rsidP="00C0382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دراسة الملف</w:t>
            </w:r>
          </w:p>
          <w:p w:rsidR="00476A4A" w:rsidRPr="00AE2FE0" w:rsidRDefault="00476A4A" w:rsidP="00AE2FE0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وإعداد تقرير حول</w:t>
            </w:r>
            <w:r w:rsidR="00AE2FE0">
              <w:rPr>
                <w:rFonts w:ascii="Arabic Transparent" w:hAnsi="Arabic Transparent" w:cs="Arabic Transparent" w:hint="cs"/>
                <w:sz w:val="28"/>
                <w:szCs w:val="28"/>
                <w:rtl/>
                <w:lang w:bidi="ar-DZ"/>
              </w:rPr>
              <w:t>ه</w:t>
            </w:r>
          </w:p>
        </w:tc>
        <w:tc>
          <w:tcPr>
            <w:tcW w:w="0" w:type="auto"/>
          </w:tcPr>
          <w:p w:rsidR="00C0382E" w:rsidRPr="00AE2FE0" w:rsidRDefault="000C7463" w:rsidP="000C7463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يدرس المقرر ملف المراجعة الاستثنائية </w:t>
            </w:r>
          </w:p>
          <w:p w:rsidR="000C7463" w:rsidRPr="00AE2FE0" w:rsidRDefault="000C7463" w:rsidP="00476A4A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ويعد </w:t>
            </w:r>
            <w:r w:rsidR="00476A4A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تقريرا</w:t>
            </w: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 </w:t>
            </w:r>
            <w:r w:rsidR="00476A4A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ي</w:t>
            </w: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تضمن تقديما عاما لمطلب المراجعة </w:t>
            </w:r>
            <w:r w:rsidR="00A74765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وملاحظاته </w:t>
            </w: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ورأيه </w:t>
            </w:r>
            <w:r w:rsidR="00A74765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بخصوص مقترح المشتري العمومي</w:t>
            </w:r>
          </w:p>
        </w:tc>
        <w:tc>
          <w:tcPr>
            <w:tcW w:w="0" w:type="auto"/>
          </w:tcPr>
          <w:p w:rsidR="00AE2FE0" w:rsidRDefault="00AE2FE0" w:rsidP="00C0382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</w:p>
          <w:p w:rsidR="00C0382E" w:rsidRPr="00AE2FE0" w:rsidRDefault="000C7463" w:rsidP="00AE2FE0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المقرر</w:t>
            </w:r>
          </w:p>
          <w:p w:rsidR="00A74765" w:rsidRPr="00AE2FE0" w:rsidRDefault="00A74765" w:rsidP="00A74765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</w:p>
        </w:tc>
        <w:tc>
          <w:tcPr>
            <w:tcW w:w="0" w:type="auto"/>
          </w:tcPr>
          <w:p w:rsidR="00C0382E" w:rsidRPr="00AE2FE0" w:rsidRDefault="00A74765" w:rsidP="005A59A3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8C435D">
              <w:rPr>
                <w:rFonts w:asciiTheme="majorBidi" w:hAnsiTheme="majorBidi" w:cstheme="majorBidi"/>
                <w:rtl/>
                <w:lang w:bidi="ar-DZ"/>
              </w:rPr>
              <w:t>10</w:t>
            </w:r>
            <w:r w:rsidRPr="00AE2FE0">
              <w:rPr>
                <w:rFonts w:asciiTheme="majorBidi" w:hAnsiTheme="majorBidi" w:cstheme="majorBidi"/>
                <w:sz w:val="24"/>
                <w:szCs w:val="24"/>
                <w:rtl/>
                <w:lang w:bidi="ar-DZ"/>
              </w:rPr>
              <w:t xml:space="preserve"> </w:t>
            </w: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أيام من تاريخ</w:t>
            </w:r>
            <w:r w:rsidR="00EC5AE4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 استكمال المعطيات</w:t>
            </w:r>
            <w:r w:rsidR="00476A4A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 </w:t>
            </w:r>
          </w:p>
        </w:tc>
      </w:tr>
      <w:tr w:rsidR="00B45F6E" w:rsidRPr="00AE2FE0" w:rsidTr="00006CB3">
        <w:tc>
          <w:tcPr>
            <w:tcW w:w="0" w:type="auto"/>
          </w:tcPr>
          <w:p w:rsidR="00A74765" w:rsidRPr="00AE2FE0" w:rsidRDefault="00AA0A51" w:rsidP="00C0382E">
            <w:pPr>
              <w:bidi/>
              <w:jc w:val="center"/>
              <w:rPr>
                <w:rFonts w:ascii="Arabic Transparent" w:hAnsi="Arabic Transparent" w:cs="Arabic Transparent"/>
                <w:sz w:val="24"/>
                <w:szCs w:val="24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4"/>
                <w:szCs w:val="24"/>
                <w:rtl/>
                <w:lang w:bidi="ar-DZ"/>
              </w:rPr>
              <w:t>7</w:t>
            </w:r>
          </w:p>
        </w:tc>
        <w:tc>
          <w:tcPr>
            <w:tcW w:w="0" w:type="auto"/>
          </w:tcPr>
          <w:p w:rsidR="00A74765" w:rsidRPr="00AE2FE0" w:rsidRDefault="00AE2FE0" w:rsidP="00C0382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>
              <w:rPr>
                <w:rFonts w:ascii="Arabic Transparent" w:hAnsi="Arabic Transparent" w:cs="Arabic Transparent" w:hint="cs"/>
                <w:sz w:val="28"/>
                <w:szCs w:val="28"/>
                <w:rtl/>
                <w:lang w:bidi="ar-DZ"/>
              </w:rPr>
              <w:t>برمجة الجلسات</w:t>
            </w:r>
          </w:p>
        </w:tc>
        <w:tc>
          <w:tcPr>
            <w:tcW w:w="0" w:type="auto"/>
          </w:tcPr>
          <w:p w:rsidR="00A74765" w:rsidRPr="00AE2FE0" w:rsidRDefault="00AE2FE0" w:rsidP="00AE2FE0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يرسل رئيس اللجنة الاستدعاءات </w:t>
            </w:r>
            <w:r>
              <w:rPr>
                <w:rFonts w:ascii="Arabic Transparent" w:hAnsi="Arabic Transparent" w:cs="Arabic Transparent" w:hint="cs"/>
                <w:sz w:val="28"/>
                <w:szCs w:val="28"/>
                <w:rtl/>
                <w:lang w:bidi="ar-DZ"/>
              </w:rPr>
              <w:t xml:space="preserve">وجدول الأعمال </w:t>
            </w: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والملفات المبرمجة وا</w:t>
            </w:r>
            <w:r>
              <w:rPr>
                <w:rFonts w:ascii="Arabic Transparent" w:hAnsi="Arabic Transparent" w:cs="Arabic Transparent" w:hint="cs"/>
                <w:sz w:val="28"/>
                <w:szCs w:val="28"/>
                <w:rtl/>
                <w:lang w:bidi="ar-DZ"/>
              </w:rPr>
              <w:t>لتقارير</w:t>
            </w: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 المتعلقة بها عبر البريد الإلكتروني إلى أعضاء اللجنة </w:t>
            </w:r>
          </w:p>
        </w:tc>
        <w:tc>
          <w:tcPr>
            <w:tcW w:w="0" w:type="auto"/>
          </w:tcPr>
          <w:p w:rsidR="00A74765" w:rsidRPr="00AE2FE0" w:rsidRDefault="009B7047" w:rsidP="009B7047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رئيس اللجنة</w:t>
            </w:r>
          </w:p>
        </w:tc>
        <w:tc>
          <w:tcPr>
            <w:tcW w:w="0" w:type="auto"/>
          </w:tcPr>
          <w:p w:rsidR="00A74765" w:rsidRPr="00AE2FE0" w:rsidRDefault="00101D65" w:rsidP="00AE2FE0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قبل </w:t>
            </w:r>
            <w:r w:rsidR="009B7047" w:rsidRPr="008C435D">
              <w:rPr>
                <w:rFonts w:ascii="Arabic Transparent" w:hAnsi="Arabic Transparent" w:cs="Arabic Transparent"/>
                <w:rtl/>
                <w:lang w:bidi="ar-DZ"/>
              </w:rPr>
              <w:t>3</w:t>
            </w:r>
            <w:r w:rsidR="009B7047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 أيام </w:t>
            </w:r>
            <w:r w:rsidR="00AE2FE0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على الأقل </w:t>
            </w: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من انعقاد الجلسة </w:t>
            </w:r>
          </w:p>
        </w:tc>
      </w:tr>
      <w:tr w:rsidR="00B45F6E" w:rsidRPr="00AE2FE0" w:rsidTr="00006CB3">
        <w:tc>
          <w:tcPr>
            <w:tcW w:w="0" w:type="auto"/>
          </w:tcPr>
          <w:p w:rsidR="00C0382E" w:rsidRPr="00681253" w:rsidRDefault="00AA0A51" w:rsidP="00C0382E">
            <w:pPr>
              <w:bidi/>
              <w:jc w:val="center"/>
              <w:rPr>
                <w:rFonts w:ascii="Arabic Transparent" w:hAnsi="Arabic Transparent" w:cs="Arabic Transparent"/>
                <w:sz w:val="24"/>
                <w:szCs w:val="24"/>
                <w:rtl/>
                <w:lang w:bidi="ar-DZ"/>
              </w:rPr>
            </w:pPr>
            <w:r w:rsidRPr="00681253">
              <w:rPr>
                <w:rFonts w:ascii="Arabic Transparent" w:hAnsi="Arabic Transparent" w:cs="Arabic Transparent"/>
                <w:sz w:val="24"/>
                <w:szCs w:val="24"/>
                <w:rtl/>
                <w:lang w:bidi="ar-DZ"/>
              </w:rPr>
              <w:t>8</w:t>
            </w:r>
          </w:p>
        </w:tc>
        <w:tc>
          <w:tcPr>
            <w:tcW w:w="0" w:type="auto"/>
          </w:tcPr>
          <w:p w:rsidR="00C0382E" w:rsidRPr="00AE2FE0" w:rsidRDefault="00871E61" w:rsidP="00C0382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عرض الملف على اللجنة</w:t>
            </w:r>
          </w:p>
        </w:tc>
        <w:tc>
          <w:tcPr>
            <w:tcW w:w="0" w:type="auto"/>
          </w:tcPr>
          <w:p w:rsidR="00C0382E" w:rsidRPr="00AE2FE0" w:rsidRDefault="00A74765" w:rsidP="00A74765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تنعقد اللجنة بحضور أغلبية الأعضاء</w:t>
            </w:r>
          </w:p>
          <w:p w:rsidR="00A74765" w:rsidRDefault="00A74765" w:rsidP="00AE2FE0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وتتخذ ر</w:t>
            </w:r>
            <w:r w:rsidR="00907950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أ</w:t>
            </w: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يها بأغلبية الأعضاء الحاضرين</w:t>
            </w:r>
          </w:p>
          <w:p w:rsidR="00AE2FE0" w:rsidRPr="00AE2FE0" w:rsidRDefault="00AE2FE0" w:rsidP="00AE2FE0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>
              <w:rPr>
                <w:rFonts w:ascii="Arabic Transparent" w:hAnsi="Arabic Transparent" w:cs="Arabic Transparent" w:hint="cs"/>
                <w:sz w:val="28"/>
                <w:szCs w:val="28"/>
                <w:rtl/>
                <w:lang w:bidi="ar-DZ"/>
              </w:rPr>
              <w:t>وتدون آراء الجنة في سجل خاص</w:t>
            </w:r>
          </w:p>
        </w:tc>
        <w:tc>
          <w:tcPr>
            <w:tcW w:w="0" w:type="auto"/>
          </w:tcPr>
          <w:p w:rsidR="00C0382E" w:rsidRPr="00AE2FE0" w:rsidRDefault="00A74765" w:rsidP="00C0382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اللجنة</w:t>
            </w:r>
          </w:p>
        </w:tc>
        <w:tc>
          <w:tcPr>
            <w:tcW w:w="0" w:type="auto"/>
          </w:tcPr>
          <w:p w:rsidR="00C0382E" w:rsidRPr="00AE2FE0" w:rsidRDefault="00C0382E" w:rsidP="00A74765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</w:p>
        </w:tc>
      </w:tr>
      <w:tr w:rsidR="00B45F6E" w:rsidRPr="00AE2FE0" w:rsidTr="00006CB3">
        <w:tc>
          <w:tcPr>
            <w:tcW w:w="0" w:type="auto"/>
          </w:tcPr>
          <w:p w:rsidR="00BE7725" w:rsidRPr="00AE2FE0" w:rsidRDefault="00AA0A51" w:rsidP="00C0382E">
            <w:pPr>
              <w:bidi/>
              <w:jc w:val="center"/>
              <w:rPr>
                <w:rFonts w:ascii="Arabic Transparent" w:hAnsi="Arabic Transparent" w:cs="Arabic Transparent"/>
                <w:sz w:val="24"/>
                <w:szCs w:val="24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4"/>
                <w:szCs w:val="24"/>
                <w:rtl/>
                <w:lang w:bidi="ar-DZ"/>
              </w:rPr>
              <w:t>9</w:t>
            </w:r>
          </w:p>
        </w:tc>
        <w:tc>
          <w:tcPr>
            <w:tcW w:w="0" w:type="auto"/>
          </w:tcPr>
          <w:p w:rsidR="00BE7725" w:rsidRPr="00AE2FE0" w:rsidRDefault="00A74765" w:rsidP="009B7047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تبليغ ر</w:t>
            </w:r>
            <w:r w:rsidR="009B7047"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أ</w:t>
            </w: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ي اللجنة</w:t>
            </w:r>
          </w:p>
        </w:tc>
        <w:tc>
          <w:tcPr>
            <w:tcW w:w="0" w:type="auto"/>
          </w:tcPr>
          <w:p w:rsidR="00BE7725" w:rsidRPr="00AE2FE0" w:rsidRDefault="00A74765" w:rsidP="00A819CB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يبلغ </w:t>
            </w:r>
            <w:r w:rsidR="00AE2FE0">
              <w:rPr>
                <w:rFonts w:ascii="Arabic Transparent" w:hAnsi="Arabic Transparent" w:cs="Arabic Transparent" w:hint="cs"/>
                <w:sz w:val="28"/>
                <w:szCs w:val="28"/>
                <w:rtl/>
                <w:lang w:bidi="ar-DZ"/>
              </w:rPr>
              <w:t>ر</w:t>
            </w:r>
            <w:r w:rsidR="00A819CB">
              <w:rPr>
                <w:rFonts w:ascii="Arabic Transparent" w:hAnsi="Arabic Transparent" w:cs="Arabic Transparent" w:hint="cs"/>
                <w:sz w:val="28"/>
                <w:szCs w:val="28"/>
                <w:rtl/>
                <w:lang w:bidi="ar-DZ"/>
              </w:rPr>
              <w:t>أ</w:t>
            </w:r>
            <w:r w:rsidR="00AE2FE0">
              <w:rPr>
                <w:rFonts w:ascii="Arabic Transparent" w:hAnsi="Arabic Transparent" w:cs="Arabic Transparent" w:hint="cs"/>
                <w:sz w:val="28"/>
                <w:szCs w:val="28"/>
                <w:rtl/>
                <w:lang w:bidi="ar-DZ"/>
              </w:rPr>
              <w:t>ي اللجنة</w:t>
            </w: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 xml:space="preserve"> إلى المشتري العمومي المعني</w:t>
            </w:r>
          </w:p>
        </w:tc>
        <w:tc>
          <w:tcPr>
            <w:tcW w:w="0" w:type="auto"/>
          </w:tcPr>
          <w:p w:rsidR="00BE7725" w:rsidRPr="00AE2FE0" w:rsidRDefault="00A74765" w:rsidP="00C0382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رئيس اللجنة</w:t>
            </w:r>
          </w:p>
        </w:tc>
        <w:tc>
          <w:tcPr>
            <w:tcW w:w="0" w:type="auto"/>
          </w:tcPr>
          <w:p w:rsidR="00BE7725" w:rsidRPr="00AE2FE0" w:rsidRDefault="00045892" w:rsidP="00C0382E">
            <w:pPr>
              <w:bidi/>
              <w:jc w:val="center"/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</w:pPr>
            <w:r w:rsidRPr="00AE2FE0">
              <w:rPr>
                <w:rFonts w:ascii="Arabic Transparent" w:hAnsi="Arabic Transparent" w:cs="Arabic Transparent"/>
                <w:sz w:val="28"/>
                <w:szCs w:val="28"/>
                <w:rtl/>
                <w:lang w:bidi="ar-DZ"/>
              </w:rPr>
              <w:t>مباشرة بعد إبداء الرأي</w:t>
            </w:r>
          </w:p>
        </w:tc>
      </w:tr>
    </w:tbl>
    <w:p w:rsidR="00BE7725" w:rsidRDefault="00BE7725" w:rsidP="00BE7725">
      <w:pPr>
        <w:pStyle w:val="Paragraphedeliste"/>
        <w:bidi/>
        <w:rPr>
          <w:b/>
          <w:bCs/>
          <w:color w:val="C00000"/>
          <w:rtl/>
          <w:lang w:bidi="ar-DZ"/>
        </w:rPr>
      </w:pPr>
    </w:p>
    <w:p w:rsidR="00BE7725" w:rsidRDefault="00BE7725" w:rsidP="00BE7725">
      <w:pPr>
        <w:pStyle w:val="Paragraphedeliste"/>
        <w:bidi/>
        <w:rPr>
          <w:b/>
          <w:bCs/>
          <w:color w:val="C00000"/>
          <w:rtl/>
          <w:lang w:bidi="ar-DZ"/>
        </w:rPr>
      </w:pPr>
    </w:p>
    <w:p w:rsidR="00006CB3" w:rsidRPr="00C00E8A" w:rsidRDefault="00006CB3" w:rsidP="00C00E8A">
      <w:pPr>
        <w:bidi/>
        <w:rPr>
          <w:sz w:val="28"/>
          <w:szCs w:val="28"/>
          <w:lang w:bidi="ar-DZ"/>
        </w:rPr>
      </w:pPr>
    </w:p>
    <w:sectPr w:rsidR="00006CB3" w:rsidRPr="00C00E8A" w:rsidSect="002B5978">
      <w:foot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7D6" w:rsidRDefault="004A37D6" w:rsidP="00F02B19">
      <w:pPr>
        <w:spacing w:after="0" w:line="240" w:lineRule="auto"/>
      </w:pPr>
      <w:r>
        <w:separator/>
      </w:r>
    </w:p>
  </w:endnote>
  <w:endnote w:type="continuationSeparator" w:id="0">
    <w:p w:rsidR="004A37D6" w:rsidRDefault="004A37D6" w:rsidP="00F02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9110126"/>
      <w:docPartObj>
        <w:docPartGallery w:val="Page Numbers (Bottom of Page)"/>
        <w:docPartUnique/>
      </w:docPartObj>
    </w:sdtPr>
    <w:sdtEndPr/>
    <w:sdtContent>
      <w:p w:rsidR="00F02B19" w:rsidRDefault="00F02B19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6C62">
          <w:rPr>
            <w:noProof/>
          </w:rPr>
          <w:t>2</w:t>
        </w:r>
        <w:r>
          <w:fldChar w:fldCharType="end"/>
        </w:r>
      </w:p>
    </w:sdtContent>
  </w:sdt>
  <w:p w:rsidR="00F02B19" w:rsidRDefault="00F02B1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7D6" w:rsidRDefault="004A37D6" w:rsidP="00F02B19">
      <w:pPr>
        <w:spacing w:after="0" w:line="240" w:lineRule="auto"/>
      </w:pPr>
      <w:r>
        <w:separator/>
      </w:r>
    </w:p>
  </w:footnote>
  <w:footnote w:type="continuationSeparator" w:id="0">
    <w:p w:rsidR="004A37D6" w:rsidRDefault="004A37D6" w:rsidP="00F02B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060AE"/>
    <w:multiLevelType w:val="hybridMultilevel"/>
    <w:tmpl w:val="192ADD56"/>
    <w:lvl w:ilvl="0" w:tplc="040C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94FAE"/>
    <w:multiLevelType w:val="hybridMultilevel"/>
    <w:tmpl w:val="192ADD56"/>
    <w:lvl w:ilvl="0" w:tplc="040C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51CEE"/>
    <w:multiLevelType w:val="hybridMultilevel"/>
    <w:tmpl w:val="0A7A653C"/>
    <w:lvl w:ilvl="0" w:tplc="040C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FF7EC4"/>
    <w:multiLevelType w:val="hybridMultilevel"/>
    <w:tmpl w:val="192ADD56"/>
    <w:lvl w:ilvl="0" w:tplc="040C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A20B4"/>
    <w:multiLevelType w:val="hybridMultilevel"/>
    <w:tmpl w:val="750236F6"/>
    <w:lvl w:ilvl="0" w:tplc="EAAA201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bCs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1C66E7"/>
    <w:multiLevelType w:val="hybridMultilevel"/>
    <w:tmpl w:val="C14292BA"/>
    <w:lvl w:ilvl="0" w:tplc="4E3E0994">
      <w:start w:val="1"/>
      <w:numFmt w:val="upperRoman"/>
      <w:lvlText w:val="%1."/>
      <w:lvlJc w:val="right"/>
      <w:pPr>
        <w:ind w:left="720" w:hanging="360"/>
      </w:pPr>
      <w:rPr>
        <w:rFonts w:hint="default"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82E"/>
    <w:rsid w:val="00006CB3"/>
    <w:rsid w:val="00021761"/>
    <w:rsid w:val="00045892"/>
    <w:rsid w:val="00067A88"/>
    <w:rsid w:val="00092193"/>
    <w:rsid w:val="000A53BA"/>
    <w:rsid w:val="000B68FA"/>
    <w:rsid w:val="000C5A6F"/>
    <w:rsid w:val="000C7463"/>
    <w:rsid w:val="000F2507"/>
    <w:rsid w:val="00101D65"/>
    <w:rsid w:val="00124A53"/>
    <w:rsid w:val="00153F63"/>
    <w:rsid w:val="00156C62"/>
    <w:rsid w:val="00165724"/>
    <w:rsid w:val="00193C9A"/>
    <w:rsid w:val="001B6A77"/>
    <w:rsid w:val="001E3EB8"/>
    <w:rsid w:val="002373C5"/>
    <w:rsid w:val="002501A0"/>
    <w:rsid w:val="002A079E"/>
    <w:rsid w:val="002A110E"/>
    <w:rsid w:val="002A5011"/>
    <w:rsid w:val="002B5978"/>
    <w:rsid w:val="002C178D"/>
    <w:rsid w:val="002E1DBB"/>
    <w:rsid w:val="00300C9F"/>
    <w:rsid w:val="003275AC"/>
    <w:rsid w:val="00342E28"/>
    <w:rsid w:val="00355660"/>
    <w:rsid w:val="00355D8D"/>
    <w:rsid w:val="00356C81"/>
    <w:rsid w:val="00363C26"/>
    <w:rsid w:val="003A1A46"/>
    <w:rsid w:val="003C4C36"/>
    <w:rsid w:val="003F2749"/>
    <w:rsid w:val="00412896"/>
    <w:rsid w:val="00426700"/>
    <w:rsid w:val="004416B8"/>
    <w:rsid w:val="00476A4A"/>
    <w:rsid w:val="004A37D6"/>
    <w:rsid w:val="004C6E44"/>
    <w:rsid w:val="004E2849"/>
    <w:rsid w:val="00510312"/>
    <w:rsid w:val="00521318"/>
    <w:rsid w:val="00523ABD"/>
    <w:rsid w:val="00530AFB"/>
    <w:rsid w:val="00532D41"/>
    <w:rsid w:val="00543159"/>
    <w:rsid w:val="005A59A3"/>
    <w:rsid w:val="005B5A4E"/>
    <w:rsid w:val="005B6272"/>
    <w:rsid w:val="005C0692"/>
    <w:rsid w:val="005D2EC5"/>
    <w:rsid w:val="005E2C0A"/>
    <w:rsid w:val="005E5016"/>
    <w:rsid w:val="005F5B80"/>
    <w:rsid w:val="006079E7"/>
    <w:rsid w:val="00635600"/>
    <w:rsid w:val="00664F47"/>
    <w:rsid w:val="00670065"/>
    <w:rsid w:val="00681253"/>
    <w:rsid w:val="006D6B0B"/>
    <w:rsid w:val="006F428E"/>
    <w:rsid w:val="006F619E"/>
    <w:rsid w:val="006F673F"/>
    <w:rsid w:val="0070057E"/>
    <w:rsid w:val="00724189"/>
    <w:rsid w:val="00750B7A"/>
    <w:rsid w:val="007B32AA"/>
    <w:rsid w:val="007B34A2"/>
    <w:rsid w:val="00822F38"/>
    <w:rsid w:val="00855703"/>
    <w:rsid w:val="00864D6C"/>
    <w:rsid w:val="00871E61"/>
    <w:rsid w:val="008855B5"/>
    <w:rsid w:val="008C435D"/>
    <w:rsid w:val="008D6C78"/>
    <w:rsid w:val="00907950"/>
    <w:rsid w:val="00923995"/>
    <w:rsid w:val="00940BFA"/>
    <w:rsid w:val="00944C0F"/>
    <w:rsid w:val="009B7047"/>
    <w:rsid w:val="009D2C93"/>
    <w:rsid w:val="00A11971"/>
    <w:rsid w:val="00A279B1"/>
    <w:rsid w:val="00A46C31"/>
    <w:rsid w:val="00A74765"/>
    <w:rsid w:val="00A819CB"/>
    <w:rsid w:val="00AA0A51"/>
    <w:rsid w:val="00AA6B9B"/>
    <w:rsid w:val="00AB3C52"/>
    <w:rsid w:val="00AC268E"/>
    <w:rsid w:val="00AE2FE0"/>
    <w:rsid w:val="00AF0B8B"/>
    <w:rsid w:val="00B0219B"/>
    <w:rsid w:val="00B45F6E"/>
    <w:rsid w:val="00B56185"/>
    <w:rsid w:val="00B83BB0"/>
    <w:rsid w:val="00B84EF4"/>
    <w:rsid w:val="00BE7725"/>
    <w:rsid w:val="00C00E8A"/>
    <w:rsid w:val="00C0382E"/>
    <w:rsid w:val="00C124AA"/>
    <w:rsid w:val="00C17D95"/>
    <w:rsid w:val="00C326F2"/>
    <w:rsid w:val="00C34726"/>
    <w:rsid w:val="00C359F4"/>
    <w:rsid w:val="00C37499"/>
    <w:rsid w:val="00C5452F"/>
    <w:rsid w:val="00C61BB6"/>
    <w:rsid w:val="00C82562"/>
    <w:rsid w:val="00C908A0"/>
    <w:rsid w:val="00CB31EB"/>
    <w:rsid w:val="00CE0C83"/>
    <w:rsid w:val="00CE7BD2"/>
    <w:rsid w:val="00D01F2B"/>
    <w:rsid w:val="00D43CA6"/>
    <w:rsid w:val="00D91B8B"/>
    <w:rsid w:val="00D95668"/>
    <w:rsid w:val="00DA2BD0"/>
    <w:rsid w:val="00E03AF9"/>
    <w:rsid w:val="00E11A81"/>
    <w:rsid w:val="00E23C40"/>
    <w:rsid w:val="00E25ECB"/>
    <w:rsid w:val="00E362A6"/>
    <w:rsid w:val="00E810D0"/>
    <w:rsid w:val="00E86834"/>
    <w:rsid w:val="00E947B3"/>
    <w:rsid w:val="00E94909"/>
    <w:rsid w:val="00EA5375"/>
    <w:rsid w:val="00EC52C0"/>
    <w:rsid w:val="00EC5AE4"/>
    <w:rsid w:val="00ED0EFC"/>
    <w:rsid w:val="00EE6E55"/>
    <w:rsid w:val="00F02B19"/>
    <w:rsid w:val="00F066A1"/>
    <w:rsid w:val="00F3209F"/>
    <w:rsid w:val="00F36A73"/>
    <w:rsid w:val="00F44DF4"/>
    <w:rsid w:val="00F80D4D"/>
    <w:rsid w:val="00F8411C"/>
    <w:rsid w:val="00FC2961"/>
    <w:rsid w:val="00FF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8A0908-9E7F-4CDC-A568-E6B680758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C038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C82562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F02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02B19"/>
  </w:style>
  <w:style w:type="paragraph" w:styleId="Pieddepage">
    <w:name w:val="footer"/>
    <w:basedOn w:val="Normal"/>
    <w:link w:val="PieddepageCar"/>
    <w:uiPriority w:val="99"/>
    <w:unhideWhenUsed/>
    <w:rsid w:val="00F02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02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1081</Words>
  <Characters>5947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Nabil Gabsi</dc:creator>
  <cp:keywords/>
  <dc:description/>
  <cp:lastModifiedBy>MARSAD</cp:lastModifiedBy>
  <cp:revision>2</cp:revision>
  <dcterms:created xsi:type="dcterms:W3CDTF">2024-04-24T15:30:00Z</dcterms:created>
  <dcterms:modified xsi:type="dcterms:W3CDTF">2024-04-24T15:30:00Z</dcterms:modified>
</cp:coreProperties>
</file>