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F76" w:rsidRPr="00E72F76" w:rsidRDefault="00E72F76" w:rsidP="00E72F76">
      <w:pPr>
        <w:bidi/>
        <w:jc w:val="both"/>
        <w:rPr>
          <w:b/>
          <w:bCs/>
          <w:sz w:val="28"/>
          <w:szCs w:val="28"/>
        </w:rPr>
      </w:pPr>
      <w:bookmarkStart w:id="0" w:name="_GoBack"/>
      <w:r w:rsidRPr="00E72F76">
        <w:rPr>
          <w:rFonts w:cs="Arial" w:hint="cs"/>
          <w:b/>
          <w:bCs/>
          <w:sz w:val="28"/>
          <w:szCs w:val="28"/>
          <w:rtl/>
        </w:rPr>
        <w:t>قانـــون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عدد</w:t>
      </w:r>
      <w:r w:rsidRPr="00E72F76">
        <w:rPr>
          <w:rFonts w:cs="Arial"/>
          <w:b/>
          <w:bCs/>
          <w:sz w:val="28"/>
          <w:szCs w:val="28"/>
          <w:rtl/>
        </w:rPr>
        <w:t xml:space="preserve"> 35 </w:t>
      </w:r>
      <w:r w:rsidRPr="00E72F76">
        <w:rPr>
          <w:rFonts w:cs="Arial" w:hint="cs"/>
          <w:b/>
          <w:bCs/>
          <w:sz w:val="28"/>
          <w:szCs w:val="28"/>
          <w:rtl/>
        </w:rPr>
        <w:t>لسنــة</w:t>
      </w:r>
      <w:r w:rsidRPr="00E72F76">
        <w:rPr>
          <w:rFonts w:cs="Arial"/>
          <w:b/>
          <w:bCs/>
          <w:sz w:val="28"/>
          <w:szCs w:val="28"/>
          <w:rtl/>
        </w:rPr>
        <w:t xml:space="preserve"> 2014 </w:t>
      </w:r>
      <w:bookmarkEnd w:id="0"/>
      <w:r w:rsidRPr="00E72F76">
        <w:rPr>
          <w:rFonts w:cs="Arial" w:hint="cs"/>
          <w:b/>
          <w:bCs/>
          <w:sz w:val="28"/>
          <w:szCs w:val="28"/>
          <w:rtl/>
        </w:rPr>
        <w:t>مؤرخ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في</w:t>
      </w:r>
      <w:r w:rsidRPr="00E72F76">
        <w:rPr>
          <w:rFonts w:cs="Arial"/>
          <w:b/>
          <w:bCs/>
          <w:sz w:val="28"/>
          <w:szCs w:val="28"/>
          <w:rtl/>
        </w:rPr>
        <w:t xml:space="preserve"> 2 </w:t>
      </w:r>
      <w:proofErr w:type="spellStart"/>
      <w:r w:rsidRPr="00E72F76">
        <w:rPr>
          <w:rFonts w:cs="Arial" w:hint="cs"/>
          <w:b/>
          <w:bCs/>
          <w:sz w:val="28"/>
          <w:szCs w:val="28"/>
          <w:rtl/>
        </w:rPr>
        <w:t>جويلية</w:t>
      </w:r>
      <w:proofErr w:type="spellEnd"/>
      <w:r w:rsidRPr="00E72F76">
        <w:rPr>
          <w:rFonts w:cs="Arial"/>
          <w:b/>
          <w:bCs/>
          <w:sz w:val="28"/>
          <w:szCs w:val="28"/>
          <w:rtl/>
        </w:rPr>
        <w:t xml:space="preserve"> 2014 </w:t>
      </w:r>
      <w:r w:rsidRPr="00E72F76">
        <w:rPr>
          <w:rFonts w:cs="Arial" w:hint="cs"/>
          <w:b/>
          <w:bCs/>
          <w:sz w:val="28"/>
          <w:szCs w:val="28"/>
          <w:rtl/>
        </w:rPr>
        <w:t>يتعلق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بالمصادقة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على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اتفاقية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ضمانات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القروض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المبرمة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بين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الجمهورية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التونسية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والولايات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المتحدة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الأمريكية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بتاريخ</w:t>
      </w:r>
      <w:r w:rsidRPr="00E72F76">
        <w:rPr>
          <w:rFonts w:cs="Arial"/>
          <w:b/>
          <w:bCs/>
          <w:sz w:val="28"/>
          <w:szCs w:val="28"/>
          <w:rtl/>
        </w:rPr>
        <w:t xml:space="preserve"> 3 </w:t>
      </w:r>
      <w:r w:rsidRPr="00E72F76">
        <w:rPr>
          <w:rFonts w:cs="Arial" w:hint="cs"/>
          <w:b/>
          <w:bCs/>
          <w:sz w:val="28"/>
          <w:szCs w:val="28"/>
          <w:rtl/>
        </w:rPr>
        <w:t>جوان</w:t>
      </w:r>
      <w:r w:rsidRPr="00E72F76">
        <w:rPr>
          <w:rFonts w:cs="Arial"/>
          <w:b/>
          <w:bCs/>
          <w:sz w:val="28"/>
          <w:szCs w:val="28"/>
          <w:rtl/>
        </w:rPr>
        <w:t xml:space="preserve"> 2014 </w:t>
      </w:r>
      <w:r w:rsidRPr="00E72F76">
        <w:rPr>
          <w:rFonts w:cs="Arial" w:hint="cs"/>
          <w:b/>
          <w:bCs/>
          <w:sz w:val="28"/>
          <w:szCs w:val="28"/>
          <w:rtl/>
        </w:rPr>
        <w:t>المتعلقة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بمنح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ضمان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الحكومة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الأمريكية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لإصدار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الجمهورية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التونسية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قرضا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proofErr w:type="spellStart"/>
      <w:r w:rsidRPr="00E72F76">
        <w:rPr>
          <w:rFonts w:cs="Arial" w:hint="cs"/>
          <w:b/>
          <w:bCs/>
          <w:sz w:val="28"/>
          <w:szCs w:val="28"/>
          <w:rtl/>
        </w:rPr>
        <w:t>رقاعيا</w:t>
      </w:r>
      <w:proofErr w:type="spellEnd"/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بالسوق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المالية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الأمريكية</w:t>
      </w:r>
      <w:r w:rsidRPr="00E72F76">
        <w:rPr>
          <w:rFonts w:cs="Arial"/>
          <w:b/>
          <w:bCs/>
          <w:sz w:val="28"/>
          <w:szCs w:val="28"/>
        </w:rPr>
        <w:t>.</w:t>
      </w:r>
    </w:p>
    <w:p w:rsidR="00E72F76" w:rsidRPr="00E72F76" w:rsidRDefault="00E72F76" w:rsidP="00E72F76">
      <w:pPr>
        <w:bidi/>
        <w:rPr>
          <w:sz w:val="28"/>
          <w:szCs w:val="28"/>
        </w:rPr>
      </w:pPr>
    </w:p>
    <w:p w:rsidR="00E72F76" w:rsidRPr="00E72F76" w:rsidRDefault="00E72F76" w:rsidP="00E72F76">
      <w:pPr>
        <w:bidi/>
        <w:rPr>
          <w:sz w:val="28"/>
          <w:szCs w:val="28"/>
        </w:rPr>
      </w:pPr>
      <w:proofErr w:type="gramStart"/>
      <w:r w:rsidRPr="00E72F76">
        <w:rPr>
          <w:rFonts w:cs="Arial" w:hint="cs"/>
          <w:sz w:val="28"/>
          <w:szCs w:val="28"/>
          <w:rtl/>
        </w:rPr>
        <w:t>باسم</w:t>
      </w:r>
      <w:proofErr w:type="gramEnd"/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الشعب،</w:t>
      </w:r>
    </w:p>
    <w:p w:rsidR="00E72F76" w:rsidRPr="00E72F76" w:rsidRDefault="00E72F76" w:rsidP="00E72F76">
      <w:pPr>
        <w:bidi/>
        <w:rPr>
          <w:sz w:val="28"/>
          <w:szCs w:val="28"/>
        </w:rPr>
      </w:pPr>
      <w:r w:rsidRPr="00E72F76">
        <w:rPr>
          <w:rFonts w:cs="Arial" w:hint="cs"/>
          <w:sz w:val="28"/>
          <w:szCs w:val="28"/>
          <w:rtl/>
        </w:rPr>
        <w:t>وبعد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مصادقة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المجلس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الوطني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التأسيسي</w:t>
      </w:r>
      <w:r w:rsidRPr="00E72F76">
        <w:rPr>
          <w:rFonts w:cs="Arial"/>
          <w:sz w:val="28"/>
          <w:szCs w:val="28"/>
          <w:rtl/>
        </w:rPr>
        <w:t>.</w:t>
      </w:r>
    </w:p>
    <w:p w:rsidR="00E72F76" w:rsidRPr="00E72F76" w:rsidRDefault="00E72F76" w:rsidP="00E72F76">
      <w:pPr>
        <w:bidi/>
        <w:rPr>
          <w:sz w:val="28"/>
          <w:szCs w:val="28"/>
        </w:rPr>
      </w:pPr>
      <w:r w:rsidRPr="00E72F76">
        <w:rPr>
          <w:rFonts w:cs="Arial" w:hint="cs"/>
          <w:sz w:val="28"/>
          <w:szCs w:val="28"/>
          <w:rtl/>
        </w:rPr>
        <w:t>يصدر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رئيس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الجمهورية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القانون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الآتي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نصّه</w:t>
      </w:r>
      <w:r w:rsidRPr="00E72F76">
        <w:rPr>
          <w:rFonts w:cs="Arial"/>
          <w:sz w:val="28"/>
          <w:szCs w:val="28"/>
          <w:rtl/>
        </w:rPr>
        <w:t xml:space="preserve"> :</w:t>
      </w:r>
    </w:p>
    <w:p w:rsidR="00E72F76" w:rsidRPr="00E72F76" w:rsidRDefault="00E72F76" w:rsidP="00E72F76">
      <w:pPr>
        <w:bidi/>
        <w:rPr>
          <w:sz w:val="28"/>
          <w:szCs w:val="28"/>
        </w:rPr>
      </w:pPr>
    </w:p>
    <w:p w:rsidR="00E72F76" w:rsidRPr="00E72F76" w:rsidRDefault="00E72F76" w:rsidP="00E72F76">
      <w:pPr>
        <w:bidi/>
        <w:jc w:val="both"/>
        <w:rPr>
          <w:sz w:val="28"/>
          <w:szCs w:val="28"/>
        </w:rPr>
      </w:pPr>
      <w:r w:rsidRPr="00E72F76">
        <w:rPr>
          <w:rFonts w:cs="Arial" w:hint="cs"/>
          <w:b/>
          <w:bCs/>
          <w:sz w:val="28"/>
          <w:szCs w:val="28"/>
          <w:rtl/>
        </w:rPr>
        <w:t>فصل</w:t>
      </w:r>
      <w:r w:rsidRPr="00E72F76">
        <w:rPr>
          <w:rFonts w:cs="Arial"/>
          <w:b/>
          <w:bCs/>
          <w:sz w:val="28"/>
          <w:szCs w:val="28"/>
          <w:rtl/>
        </w:rPr>
        <w:t xml:space="preserve"> </w:t>
      </w:r>
      <w:r w:rsidRPr="00E72F76">
        <w:rPr>
          <w:rFonts w:cs="Arial" w:hint="cs"/>
          <w:b/>
          <w:bCs/>
          <w:sz w:val="28"/>
          <w:szCs w:val="28"/>
          <w:rtl/>
        </w:rPr>
        <w:t>وحيد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ـ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تمّت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المصادقة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على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اتفاقية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ضمانات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القروض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الملحقة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بهذا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القانون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والمبرمة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بواشنطن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بتاريخ</w:t>
      </w:r>
      <w:r w:rsidRPr="00E72F76">
        <w:rPr>
          <w:rFonts w:cs="Arial"/>
          <w:sz w:val="28"/>
          <w:szCs w:val="28"/>
          <w:rtl/>
        </w:rPr>
        <w:t xml:space="preserve"> 3 </w:t>
      </w:r>
      <w:r w:rsidRPr="00E72F76">
        <w:rPr>
          <w:rFonts w:cs="Arial" w:hint="cs"/>
          <w:sz w:val="28"/>
          <w:szCs w:val="28"/>
          <w:rtl/>
        </w:rPr>
        <w:t>جوان</w:t>
      </w:r>
      <w:r w:rsidRPr="00E72F76">
        <w:rPr>
          <w:rFonts w:cs="Arial"/>
          <w:sz w:val="28"/>
          <w:szCs w:val="28"/>
          <w:rtl/>
        </w:rPr>
        <w:t xml:space="preserve"> 2014 </w:t>
      </w:r>
      <w:r w:rsidRPr="00E72F76">
        <w:rPr>
          <w:rFonts w:cs="Arial" w:hint="cs"/>
          <w:sz w:val="28"/>
          <w:szCs w:val="28"/>
          <w:rtl/>
        </w:rPr>
        <w:t>والمتعلقة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بمنح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ضمان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الحكومة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الأمريكية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لإصدار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الجمهورية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التونسية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قرضا</w:t>
      </w:r>
      <w:r w:rsidRPr="00E72F76">
        <w:rPr>
          <w:rFonts w:cs="Arial"/>
          <w:sz w:val="28"/>
          <w:szCs w:val="28"/>
          <w:rtl/>
        </w:rPr>
        <w:t xml:space="preserve"> </w:t>
      </w:r>
      <w:proofErr w:type="spellStart"/>
      <w:r w:rsidRPr="00E72F76">
        <w:rPr>
          <w:rFonts w:cs="Arial" w:hint="cs"/>
          <w:sz w:val="28"/>
          <w:szCs w:val="28"/>
          <w:rtl/>
        </w:rPr>
        <w:t>رقاعيا</w:t>
      </w:r>
      <w:proofErr w:type="spellEnd"/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في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حدود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مبلغ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خمسمائة</w:t>
      </w:r>
      <w:r w:rsidRPr="00E72F76">
        <w:rPr>
          <w:rFonts w:cs="Arial"/>
          <w:sz w:val="28"/>
          <w:szCs w:val="28"/>
          <w:rtl/>
        </w:rPr>
        <w:t xml:space="preserve"> (500) </w:t>
      </w:r>
      <w:r w:rsidRPr="00E72F76">
        <w:rPr>
          <w:rFonts w:cs="Arial" w:hint="cs"/>
          <w:sz w:val="28"/>
          <w:szCs w:val="28"/>
          <w:rtl/>
        </w:rPr>
        <w:t>مليون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دولار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أمريكي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بالسوق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المالية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الأمريكية</w:t>
      </w:r>
      <w:r w:rsidRPr="00E72F76">
        <w:rPr>
          <w:rFonts w:cs="Arial"/>
          <w:sz w:val="28"/>
          <w:szCs w:val="28"/>
          <w:rtl/>
        </w:rPr>
        <w:t>.</w:t>
      </w:r>
      <w:r w:rsidRPr="00E72F76">
        <w:rPr>
          <w:sz w:val="28"/>
          <w:szCs w:val="28"/>
        </w:rPr>
        <w:cr/>
      </w:r>
    </w:p>
    <w:p w:rsidR="00E72F76" w:rsidRPr="00E72F76" w:rsidRDefault="00E72F76" w:rsidP="00E72F76">
      <w:pPr>
        <w:bidi/>
        <w:rPr>
          <w:sz w:val="28"/>
          <w:szCs w:val="28"/>
        </w:rPr>
      </w:pPr>
    </w:p>
    <w:p w:rsidR="00E72F76" w:rsidRPr="00E72F76" w:rsidRDefault="00E72F76" w:rsidP="00E72F76">
      <w:pPr>
        <w:bidi/>
        <w:rPr>
          <w:sz w:val="28"/>
          <w:szCs w:val="28"/>
        </w:rPr>
      </w:pPr>
      <w:r w:rsidRPr="00E72F76">
        <w:rPr>
          <w:rFonts w:cs="Arial" w:hint="cs"/>
          <w:sz w:val="28"/>
          <w:szCs w:val="28"/>
          <w:rtl/>
        </w:rPr>
        <w:t>ينشر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هذا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القانون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بالرائد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الرسمي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للجمهورية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التونسية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وينفّذ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كقانون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من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قوانين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الدولة</w:t>
      </w:r>
      <w:r w:rsidRPr="00E72F76">
        <w:rPr>
          <w:rFonts w:cs="Arial"/>
          <w:sz w:val="28"/>
          <w:szCs w:val="28"/>
          <w:rtl/>
        </w:rPr>
        <w:t>.</w:t>
      </w:r>
    </w:p>
    <w:p w:rsidR="00E72F76" w:rsidRPr="00E72F76" w:rsidRDefault="00E72F76" w:rsidP="00E72F76">
      <w:pPr>
        <w:bidi/>
        <w:rPr>
          <w:sz w:val="28"/>
          <w:szCs w:val="28"/>
        </w:rPr>
      </w:pPr>
      <w:r w:rsidRPr="00E72F76">
        <w:rPr>
          <w:rFonts w:cs="Arial" w:hint="cs"/>
          <w:sz w:val="28"/>
          <w:szCs w:val="28"/>
          <w:rtl/>
        </w:rPr>
        <w:t>تونس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في</w:t>
      </w:r>
      <w:r w:rsidRPr="00E72F76">
        <w:rPr>
          <w:rFonts w:cs="Arial"/>
          <w:sz w:val="28"/>
          <w:szCs w:val="28"/>
          <w:rtl/>
        </w:rPr>
        <w:t xml:space="preserve"> 2 </w:t>
      </w:r>
      <w:proofErr w:type="spellStart"/>
      <w:r w:rsidRPr="00E72F76">
        <w:rPr>
          <w:rFonts w:cs="Arial" w:hint="cs"/>
          <w:sz w:val="28"/>
          <w:szCs w:val="28"/>
          <w:rtl/>
        </w:rPr>
        <w:t>جويلية</w:t>
      </w:r>
      <w:proofErr w:type="spellEnd"/>
      <w:r w:rsidRPr="00E72F76">
        <w:rPr>
          <w:rFonts w:cs="Arial"/>
          <w:sz w:val="28"/>
          <w:szCs w:val="28"/>
          <w:rtl/>
        </w:rPr>
        <w:t xml:space="preserve"> 2014.</w:t>
      </w:r>
    </w:p>
    <w:p w:rsidR="00E72F76" w:rsidRPr="00E72F76" w:rsidRDefault="00E72F76" w:rsidP="00E72F76">
      <w:pPr>
        <w:bidi/>
        <w:rPr>
          <w:sz w:val="28"/>
          <w:szCs w:val="28"/>
        </w:rPr>
      </w:pPr>
      <w:r w:rsidRPr="00E72F76">
        <w:rPr>
          <w:rFonts w:cs="Arial" w:hint="cs"/>
          <w:sz w:val="28"/>
          <w:szCs w:val="28"/>
          <w:rtl/>
        </w:rPr>
        <w:t>رئيس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الجمهورية</w:t>
      </w:r>
    </w:p>
    <w:p w:rsidR="00E72F76" w:rsidRPr="00E72F76" w:rsidRDefault="00E72F76" w:rsidP="00E72F76">
      <w:pPr>
        <w:bidi/>
        <w:rPr>
          <w:sz w:val="28"/>
          <w:szCs w:val="28"/>
        </w:rPr>
      </w:pPr>
      <w:r w:rsidRPr="00E72F76">
        <w:rPr>
          <w:rFonts w:cs="Arial" w:hint="cs"/>
          <w:sz w:val="28"/>
          <w:szCs w:val="28"/>
          <w:rtl/>
        </w:rPr>
        <w:t>محمد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المنصف</w:t>
      </w:r>
      <w:r w:rsidRPr="00E72F76">
        <w:rPr>
          <w:rFonts w:cs="Arial"/>
          <w:sz w:val="28"/>
          <w:szCs w:val="28"/>
          <w:rtl/>
        </w:rPr>
        <w:t xml:space="preserve"> </w:t>
      </w:r>
      <w:r w:rsidRPr="00E72F76">
        <w:rPr>
          <w:rFonts w:cs="Arial" w:hint="cs"/>
          <w:sz w:val="28"/>
          <w:szCs w:val="28"/>
          <w:rtl/>
        </w:rPr>
        <w:t>المرزوقي</w:t>
      </w:r>
    </w:p>
    <w:p w:rsidR="001906CE" w:rsidRDefault="001906CE" w:rsidP="00E72F76">
      <w:pPr>
        <w:bidi/>
      </w:pPr>
    </w:p>
    <w:sectPr w:rsidR="001906CE" w:rsidSect="00E72F76">
      <w:pgSz w:w="11906" w:h="16838"/>
      <w:pgMar w:top="1440" w:right="180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F76"/>
    <w:rsid w:val="001906CE"/>
    <w:rsid w:val="006D6763"/>
    <w:rsid w:val="00E7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2021-05-05T09:28:00Z</dcterms:created>
  <dcterms:modified xsi:type="dcterms:W3CDTF">2021-05-05T09:28:00Z</dcterms:modified>
</cp:coreProperties>
</file>