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60" w:rsidRDefault="00CC5460" w:rsidP="00CC5460">
      <w:pPr>
        <w:bidi/>
        <w:rPr>
          <w:rFonts w:asciiTheme="majorBidi" w:hAnsiTheme="majorBidi" w:cstheme="majorBidi"/>
          <w:sz w:val="28"/>
          <w:szCs w:val="28"/>
        </w:rPr>
      </w:pPr>
      <w:bookmarkStart w:id="0" w:name="_GoBack"/>
      <w:r w:rsidRPr="00CC54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16 لسنة 2015 </w:t>
      </w:r>
      <w:bookmarkEnd w:id="0"/>
      <w:r w:rsidRPr="00CC5460">
        <w:rPr>
          <w:rFonts w:asciiTheme="majorBidi" w:hAnsiTheme="majorBidi" w:cstheme="majorBidi"/>
          <w:b/>
          <w:bCs/>
          <w:sz w:val="28"/>
          <w:szCs w:val="28"/>
          <w:rtl/>
        </w:rPr>
        <w:t>مؤرخ في 18 ماي 2015 يتعلق بالموافقة على البروتوكول المالي</w:t>
      </w:r>
      <w:r w:rsidRPr="00CC546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b/>
          <w:bCs/>
          <w:sz w:val="28"/>
          <w:szCs w:val="28"/>
          <w:rtl/>
        </w:rPr>
        <w:t>المبرم في 10 مارس 2015 بين حكومة الجمهورية التونسية وحكومة الجمهورية الجزائرية</w:t>
      </w:r>
      <w:r w:rsidRPr="00CC546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b/>
          <w:bCs/>
          <w:sz w:val="28"/>
          <w:szCs w:val="28"/>
          <w:rtl/>
        </w:rPr>
        <w:t>الديمقراطية الشعبية يتعلق بمنح قرض لفائدة الجمهورية التونسية</w:t>
      </w:r>
      <w:r w:rsidRPr="00CC5460">
        <w:rPr>
          <w:rFonts w:asciiTheme="majorBidi" w:hAnsiTheme="majorBidi" w:cstheme="majorBidi"/>
          <w:sz w:val="28"/>
          <w:szCs w:val="28"/>
        </w:rPr>
        <w:t>.</w:t>
      </w:r>
    </w:p>
    <w:p w:rsidR="00CC5460" w:rsidRDefault="00CC5460" w:rsidP="00CC5460">
      <w:pPr>
        <w:bidi/>
        <w:rPr>
          <w:rFonts w:asciiTheme="majorBidi" w:hAnsiTheme="majorBidi" w:cstheme="majorBidi"/>
          <w:sz w:val="28"/>
          <w:szCs w:val="28"/>
        </w:rPr>
      </w:pPr>
      <w:r w:rsidRPr="00CC5460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CC5460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CC5460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CC5460">
        <w:rPr>
          <w:rFonts w:asciiTheme="majorBidi" w:hAnsiTheme="majorBidi" w:cstheme="majorBidi"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CC5460">
        <w:rPr>
          <w:rFonts w:asciiTheme="majorBidi" w:hAnsiTheme="majorBidi" w:cstheme="majorBidi"/>
          <w:sz w:val="28"/>
          <w:szCs w:val="28"/>
        </w:rPr>
        <w:t>.</w:t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</w:t>
      </w:r>
      <w:r w:rsidRPr="00CC5460">
        <w:rPr>
          <w:rFonts w:asciiTheme="majorBidi" w:hAnsiTheme="majorBidi" w:cstheme="majorBidi"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sz w:val="28"/>
          <w:szCs w:val="28"/>
          <w:rtl/>
        </w:rPr>
        <w:t>نصه</w:t>
      </w:r>
      <w:r w:rsidRPr="00CC5460">
        <w:rPr>
          <w:rFonts w:asciiTheme="majorBidi" w:hAnsiTheme="majorBidi" w:cstheme="majorBidi"/>
          <w:sz w:val="28"/>
          <w:szCs w:val="28"/>
        </w:rPr>
        <w:t xml:space="preserve"> :</w:t>
      </w:r>
      <w:r w:rsidRPr="00CC5460">
        <w:rPr>
          <w:rFonts w:asciiTheme="majorBidi" w:hAnsiTheme="majorBidi" w:cstheme="majorBidi"/>
          <w:sz w:val="28"/>
          <w:szCs w:val="28"/>
        </w:rPr>
        <w:br/>
      </w:r>
    </w:p>
    <w:p w:rsidR="00CC5460" w:rsidRDefault="00CC5460" w:rsidP="00CC546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C5460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CC5460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CC54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CC5460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البروتوكول المالي، الملحق بهذا القانون</w:t>
      </w:r>
      <w:r w:rsidRPr="00CC5460">
        <w:rPr>
          <w:rFonts w:asciiTheme="majorBidi" w:hAnsiTheme="majorBidi" w:cstheme="majorBidi"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sz w:val="28"/>
          <w:szCs w:val="28"/>
          <w:rtl/>
        </w:rPr>
        <w:t>والمبرم بالجزائر في 10 مارس 2015 بين حكومة الجمهورية التونسية وحكومة الجمهورية</w:t>
      </w:r>
      <w:r w:rsidRPr="00CC5460">
        <w:rPr>
          <w:rFonts w:asciiTheme="majorBidi" w:hAnsiTheme="majorBidi" w:cstheme="majorBidi"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sz w:val="28"/>
          <w:szCs w:val="28"/>
          <w:rtl/>
        </w:rPr>
        <w:t>الجزائرية الديمقراطية الشعبية والمتعلق بمنح قرض بمبلغ مائة (100) مليون دولار</w:t>
      </w:r>
      <w:r w:rsidRPr="00CC5460">
        <w:rPr>
          <w:rFonts w:asciiTheme="majorBidi" w:hAnsiTheme="majorBidi" w:cstheme="majorBidi"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sz w:val="28"/>
          <w:szCs w:val="28"/>
          <w:rtl/>
        </w:rPr>
        <w:t>أمريكي لفائدة الجمهورية التونسية</w:t>
      </w:r>
      <w:r w:rsidRPr="00CC5460">
        <w:rPr>
          <w:rFonts w:asciiTheme="majorBidi" w:hAnsiTheme="majorBidi" w:cstheme="majorBidi"/>
          <w:sz w:val="28"/>
          <w:szCs w:val="28"/>
        </w:rPr>
        <w:t>.</w:t>
      </w:r>
      <w:r w:rsidRPr="00CC5460">
        <w:rPr>
          <w:rFonts w:asciiTheme="majorBidi" w:hAnsiTheme="majorBidi" w:cstheme="majorBidi"/>
          <w:sz w:val="28"/>
          <w:szCs w:val="28"/>
        </w:rPr>
        <w:br/>
      </w:r>
    </w:p>
    <w:p w:rsidR="00FE5CEC" w:rsidRPr="00CC5460" w:rsidRDefault="00CC5460" w:rsidP="00CC5460">
      <w:pPr>
        <w:bidi/>
        <w:rPr>
          <w:rFonts w:asciiTheme="majorBidi" w:hAnsiTheme="majorBidi" w:cstheme="majorBidi"/>
          <w:sz w:val="28"/>
          <w:szCs w:val="28"/>
        </w:rPr>
      </w:pP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</w:t>
      </w:r>
      <w:r w:rsidRPr="00CC5460">
        <w:rPr>
          <w:rFonts w:asciiTheme="majorBidi" w:hAnsiTheme="majorBidi" w:cstheme="majorBidi"/>
          <w:sz w:val="28"/>
          <w:szCs w:val="28"/>
        </w:rPr>
        <w:t xml:space="preserve"> </w:t>
      </w:r>
      <w:r w:rsidRPr="00CC5460">
        <w:rPr>
          <w:rFonts w:asciiTheme="majorBidi" w:hAnsiTheme="majorBidi" w:cstheme="majorBidi"/>
          <w:sz w:val="28"/>
          <w:szCs w:val="28"/>
          <w:rtl/>
        </w:rPr>
        <w:t>للجمهورية التونسية وينفذ كقانون من قوانين الدولة</w:t>
      </w:r>
      <w:r w:rsidRPr="00CC5460">
        <w:rPr>
          <w:rFonts w:asciiTheme="majorBidi" w:hAnsiTheme="majorBidi" w:cstheme="majorBidi"/>
          <w:sz w:val="28"/>
          <w:szCs w:val="28"/>
        </w:rPr>
        <w:t>.</w:t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  <w:rtl/>
        </w:rPr>
        <w:t>تونس في 18 ماي</w:t>
      </w:r>
      <w:r w:rsidRPr="00CC5460">
        <w:rPr>
          <w:rFonts w:asciiTheme="majorBidi" w:hAnsiTheme="majorBidi" w:cstheme="majorBidi"/>
          <w:sz w:val="28"/>
          <w:szCs w:val="28"/>
        </w:rPr>
        <w:t xml:space="preserve"> 2015.</w:t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</w:rPr>
        <w:br/>
      </w:r>
      <w:r w:rsidRPr="00CC5460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E5CEC" w:rsidRPr="00CC5460" w:rsidSect="00FE5CE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60"/>
    <w:rsid w:val="005F1AA4"/>
    <w:rsid w:val="00CC5460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2021-05-05T10:47:00Z</dcterms:created>
  <dcterms:modified xsi:type="dcterms:W3CDTF">2021-05-05T10:47:00Z</dcterms:modified>
</cp:coreProperties>
</file>