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902" w:rsidRPr="00DF6902" w:rsidRDefault="002743E9" w:rsidP="00DF6902">
      <w:pPr>
        <w:bidi/>
        <w:jc w:val="both"/>
        <w:rPr>
          <w:rFonts w:asciiTheme="majorBidi" w:hAnsiTheme="majorBidi" w:cstheme="majorBidi"/>
          <w:b/>
          <w:bCs/>
          <w:sz w:val="32"/>
          <w:szCs w:val="32"/>
        </w:rPr>
      </w:pPr>
      <w:bookmarkStart w:id="0" w:name="_GoBack"/>
      <w:r w:rsidRPr="00DF6902">
        <w:rPr>
          <w:rFonts w:asciiTheme="majorBidi" w:hAnsiTheme="majorBidi" w:cstheme="majorBidi"/>
          <w:b/>
          <w:bCs/>
          <w:sz w:val="32"/>
          <w:szCs w:val="32"/>
          <w:rtl/>
        </w:rPr>
        <w:t xml:space="preserve">قانون عدد 23 لسنة 2015 </w:t>
      </w:r>
      <w:bookmarkEnd w:id="0"/>
      <w:r w:rsidRPr="00DF6902">
        <w:rPr>
          <w:rFonts w:asciiTheme="majorBidi" w:hAnsiTheme="majorBidi" w:cstheme="majorBidi"/>
          <w:b/>
          <w:bCs/>
          <w:sz w:val="32"/>
          <w:szCs w:val="32"/>
          <w:rtl/>
        </w:rPr>
        <w:t>مؤرخ في 24 جوان 2015 يتعلق بالموافقة على عقد القرض المبرم</w:t>
      </w:r>
      <w:r w:rsidRPr="00DF6902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DF6902">
        <w:rPr>
          <w:rFonts w:asciiTheme="majorBidi" w:hAnsiTheme="majorBidi" w:cstheme="majorBidi"/>
          <w:b/>
          <w:bCs/>
          <w:sz w:val="32"/>
          <w:szCs w:val="32"/>
          <w:rtl/>
        </w:rPr>
        <w:t>بتونس في 19 ديسمبر 2013 بين حكومة الجمهورية التونسية والبنك الأوروبي للاستثمار</w:t>
      </w:r>
      <w:r w:rsidRPr="00DF6902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DF6902">
        <w:rPr>
          <w:rFonts w:asciiTheme="majorBidi" w:hAnsiTheme="majorBidi" w:cstheme="majorBidi"/>
          <w:b/>
          <w:bCs/>
          <w:sz w:val="32"/>
          <w:szCs w:val="32"/>
          <w:rtl/>
        </w:rPr>
        <w:t>للمساهمة في تمويل المشروع المندمج لإزالة التلوّث بمنطقة بحيرة</w:t>
      </w:r>
      <w:r w:rsidRPr="00DF6902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DF6902">
        <w:rPr>
          <w:rFonts w:asciiTheme="majorBidi" w:hAnsiTheme="majorBidi" w:cstheme="majorBidi"/>
          <w:b/>
          <w:bCs/>
          <w:sz w:val="32"/>
          <w:szCs w:val="32"/>
          <w:rtl/>
        </w:rPr>
        <w:t>بنزرت</w:t>
      </w:r>
      <w:r w:rsidR="00DF6902" w:rsidRPr="00DF6902">
        <w:rPr>
          <w:rFonts w:asciiTheme="majorBidi" w:hAnsiTheme="majorBidi" w:cstheme="majorBidi"/>
          <w:b/>
          <w:bCs/>
          <w:sz w:val="32"/>
          <w:szCs w:val="32"/>
        </w:rPr>
        <w:t>.</w:t>
      </w:r>
    </w:p>
    <w:p w:rsidR="00DF6902" w:rsidRDefault="002743E9" w:rsidP="00DF6902">
      <w:pPr>
        <w:bidi/>
        <w:rPr>
          <w:rFonts w:asciiTheme="majorBidi" w:hAnsiTheme="majorBidi" w:cstheme="majorBidi"/>
          <w:sz w:val="32"/>
          <w:szCs w:val="32"/>
        </w:rPr>
      </w:pPr>
      <w:r w:rsidRPr="00DF6902">
        <w:rPr>
          <w:rFonts w:asciiTheme="majorBidi" w:hAnsiTheme="majorBidi" w:cstheme="majorBidi"/>
          <w:sz w:val="32"/>
          <w:szCs w:val="32"/>
        </w:rPr>
        <w:br/>
      </w:r>
      <w:proofErr w:type="gramStart"/>
      <w:r w:rsidRPr="00DF6902">
        <w:rPr>
          <w:rFonts w:asciiTheme="majorBidi" w:hAnsiTheme="majorBidi" w:cstheme="majorBidi"/>
          <w:sz w:val="32"/>
          <w:szCs w:val="32"/>
          <w:rtl/>
        </w:rPr>
        <w:t>باسم</w:t>
      </w:r>
      <w:proofErr w:type="gramEnd"/>
      <w:r w:rsidRPr="00DF6902">
        <w:rPr>
          <w:rFonts w:asciiTheme="majorBidi" w:hAnsiTheme="majorBidi" w:cstheme="majorBidi"/>
          <w:sz w:val="32"/>
          <w:szCs w:val="32"/>
          <w:rtl/>
        </w:rPr>
        <w:t xml:space="preserve"> الشعب،</w:t>
      </w:r>
      <w:r w:rsidRPr="00DF6902">
        <w:rPr>
          <w:rFonts w:asciiTheme="majorBidi" w:hAnsiTheme="majorBidi" w:cstheme="majorBidi"/>
          <w:sz w:val="32"/>
          <w:szCs w:val="32"/>
        </w:rPr>
        <w:t xml:space="preserve"> </w:t>
      </w:r>
      <w:r w:rsidRPr="00DF6902">
        <w:rPr>
          <w:rFonts w:asciiTheme="majorBidi" w:hAnsiTheme="majorBidi" w:cstheme="majorBidi"/>
          <w:sz w:val="32"/>
          <w:szCs w:val="32"/>
        </w:rPr>
        <w:br/>
      </w:r>
      <w:r w:rsidRPr="00DF6902">
        <w:rPr>
          <w:rFonts w:asciiTheme="majorBidi" w:hAnsiTheme="majorBidi" w:cstheme="majorBidi"/>
          <w:sz w:val="32"/>
          <w:szCs w:val="32"/>
        </w:rPr>
        <w:br/>
      </w:r>
      <w:r w:rsidRPr="00DF6902">
        <w:rPr>
          <w:rFonts w:asciiTheme="majorBidi" w:hAnsiTheme="majorBidi" w:cstheme="majorBidi"/>
          <w:sz w:val="32"/>
          <w:szCs w:val="32"/>
          <w:rtl/>
        </w:rPr>
        <w:t>وبعد موافقة مجلس نواب الشعب</w:t>
      </w:r>
      <w:r w:rsidRPr="00DF6902">
        <w:rPr>
          <w:rFonts w:asciiTheme="majorBidi" w:hAnsiTheme="majorBidi" w:cstheme="majorBidi"/>
          <w:sz w:val="32"/>
          <w:szCs w:val="32"/>
        </w:rPr>
        <w:t>.</w:t>
      </w:r>
      <w:r w:rsidRPr="00DF6902">
        <w:rPr>
          <w:rFonts w:asciiTheme="majorBidi" w:hAnsiTheme="majorBidi" w:cstheme="majorBidi"/>
          <w:sz w:val="32"/>
          <w:szCs w:val="32"/>
        </w:rPr>
        <w:br/>
      </w:r>
      <w:r w:rsidRPr="00DF6902">
        <w:rPr>
          <w:rFonts w:asciiTheme="majorBidi" w:hAnsiTheme="majorBidi" w:cstheme="majorBidi"/>
          <w:sz w:val="32"/>
          <w:szCs w:val="32"/>
        </w:rPr>
        <w:br/>
      </w:r>
      <w:r w:rsidRPr="00DF6902">
        <w:rPr>
          <w:rFonts w:asciiTheme="majorBidi" w:hAnsiTheme="majorBidi" w:cstheme="majorBidi"/>
          <w:sz w:val="32"/>
          <w:szCs w:val="32"/>
          <w:rtl/>
        </w:rPr>
        <w:t>يصدر</w:t>
      </w:r>
      <w:r w:rsidRPr="00DF6902">
        <w:rPr>
          <w:rFonts w:asciiTheme="majorBidi" w:hAnsiTheme="majorBidi" w:cstheme="majorBidi"/>
          <w:sz w:val="32"/>
          <w:szCs w:val="32"/>
        </w:rPr>
        <w:t xml:space="preserve"> </w:t>
      </w:r>
      <w:r w:rsidRPr="00DF6902">
        <w:rPr>
          <w:rFonts w:asciiTheme="majorBidi" w:hAnsiTheme="majorBidi" w:cstheme="majorBidi"/>
          <w:sz w:val="32"/>
          <w:szCs w:val="32"/>
          <w:rtl/>
        </w:rPr>
        <w:t>رئيس الجمهورية القانون الآتي نصه</w:t>
      </w:r>
      <w:r w:rsidRPr="00DF6902">
        <w:rPr>
          <w:rFonts w:asciiTheme="majorBidi" w:hAnsiTheme="majorBidi" w:cstheme="majorBidi"/>
          <w:sz w:val="32"/>
          <w:szCs w:val="32"/>
        </w:rPr>
        <w:t xml:space="preserve"> :</w:t>
      </w:r>
      <w:r w:rsidRPr="00DF6902">
        <w:rPr>
          <w:rFonts w:asciiTheme="majorBidi" w:hAnsiTheme="majorBidi" w:cstheme="majorBidi"/>
          <w:sz w:val="32"/>
          <w:szCs w:val="32"/>
        </w:rPr>
        <w:br/>
      </w:r>
    </w:p>
    <w:p w:rsidR="00DF6902" w:rsidRDefault="002743E9" w:rsidP="00DF6902">
      <w:pPr>
        <w:bidi/>
        <w:jc w:val="both"/>
        <w:rPr>
          <w:rFonts w:asciiTheme="majorBidi" w:hAnsiTheme="majorBidi" w:cstheme="majorBidi"/>
          <w:sz w:val="32"/>
          <w:szCs w:val="32"/>
        </w:rPr>
      </w:pPr>
      <w:proofErr w:type="gramStart"/>
      <w:r w:rsidRPr="00DF6902">
        <w:rPr>
          <w:rFonts w:asciiTheme="majorBidi" w:hAnsiTheme="majorBidi" w:cstheme="majorBidi"/>
          <w:sz w:val="32"/>
          <w:szCs w:val="32"/>
          <w:rtl/>
        </w:rPr>
        <w:t>فصل</w:t>
      </w:r>
      <w:proofErr w:type="gramEnd"/>
      <w:r w:rsidRPr="00DF6902">
        <w:rPr>
          <w:rFonts w:asciiTheme="majorBidi" w:hAnsiTheme="majorBidi" w:cstheme="majorBidi"/>
          <w:sz w:val="32"/>
          <w:szCs w:val="32"/>
          <w:rtl/>
        </w:rPr>
        <w:t xml:space="preserve"> وحيد ـ تمت الموافقة على عقد القرض،</w:t>
      </w:r>
      <w:r w:rsidRPr="00DF6902">
        <w:rPr>
          <w:rFonts w:asciiTheme="majorBidi" w:hAnsiTheme="majorBidi" w:cstheme="majorBidi"/>
          <w:sz w:val="32"/>
          <w:szCs w:val="32"/>
        </w:rPr>
        <w:t xml:space="preserve"> </w:t>
      </w:r>
      <w:r w:rsidRPr="00DF6902">
        <w:rPr>
          <w:rFonts w:asciiTheme="majorBidi" w:hAnsiTheme="majorBidi" w:cstheme="majorBidi"/>
          <w:sz w:val="32"/>
          <w:szCs w:val="32"/>
          <w:rtl/>
        </w:rPr>
        <w:t>الملحق بهذا القانون، والمبرم بتونس في 19 ديسمبر 2013 بين حكومة الجمهورية</w:t>
      </w:r>
      <w:r w:rsidRPr="00DF6902">
        <w:rPr>
          <w:rFonts w:asciiTheme="majorBidi" w:hAnsiTheme="majorBidi" w:cstheme="majorBidi"/>
          <w:sz w:val="32"/>
          <w:szCs w:val="32"/>
        </w:rPr>
        <w:t xml:space="preserve"> </w:t>
      </w:r>
      <w:r w:rsidRPr="00DF6902">
        <w:rPr>
          <w:rFonts w:asciiTheme="majorBidi" w:hAnsiTheme="majorBidi" w:cstheme="majorBidi"/>
          <w:sz w:val="32"/>
          <w:szCs w:val="32"/>
          <w:rtl/>
        </w:rPr>
        <w:t>التونسية والبنك الأوروبي للاستثمار والمتعلق بالقرض المسند للدولة التونسية</w:t>
      </w:r>
      <w:r w:rsidRPr="00DF6902">
        <w:rPr>
          <w:rFonts w:asciiTheme="majorBidi" w:hAnsiTheme="majorBidi" w:cstheme="majorBidi"/>
          <w:sz w:val="32"/>
          <w:szCs w:val="32"/>
        </w:rPr>
        <w:t xml:space="preserve"> </w:t>
      </w:r>
      <w:r w:rsidRPr="00DF6902">
        <w:rPr>
          <w:rFonts w:asciiTheme="majorBidi" w:hAnsiTheme="majorBidi" w:cstheme="majorBidi"/>
          <w:sz w:val="32"/>
          <w:szCs w:val="32"/>
          <w:rtl/>
        </w:rPr>
        <w:t>والبالغ أربعين مليون (40.000.000) أورو للمساهمة في تمويل المشروع المندمج لإزالة</w:t>
      </w:r>
      <w:r w:rsidRPr="00DF6902">
        <w:rPr>
          <w:rFonts w:asciiTheme="majorBidi" w:hAnsiTheme="majorBidi" w:cstheme="majorBidi"/>
          <w:sz w:val="32"/>
          <w:szCs w:val="32"/>
        </w:rPr>
        <w:t xml:space="preserve"> </w:t>
      </w:r>
      <w:r w:rsidRPr="00DF6902">
        <w:rPr>
          <w:rFonts w:asciiTheme="majorBidi" w:hAnsiTheme="majorBidi" w:cstheme="majorBidi"/>
          <w:sz w:val="32"/>
          <w:szCs w:val="32"/>
          <w:rtl/>
        </w:rPr>
        <w:t>التلوّث بمنطقة بحيرة بنزرت</w:t>
      </w:r>
      <w:r w:rsidRPr="00DF6902">
        <w:rPr>
          <w:rFonts w:asciiTheme="majorBidi" w:hAnsiTheme="majorBidi" w:cstheme="majorBidi"/>
          <w:sz w:val="32"/>
          <w:szCs w:val="32"/>
        </w:rPr>
        <w:t>.</w:t>
      </w:r>
    </w:p>
    <w:p w:rsidR="00DF6902" w:rsidRDefault="002743E9" w:rsidP="00DF6902">
      <w:pPr>
        <w:bidi/>
        <w:jc w:val="both"/>
        <w:rPr>
          <w:rFonts w:asciiTheme="majorBidi" w:hAnsiTheme="majorBidi" w:cstheme="majorBidi"/>
          <w:sz w:val="32"/>
          <w:szCs w:val="32"/>
        </w:rPr>
      </w:pPr>
      <w:r w:rsidRPr="00DF6902">
        <w:rPr>
          <w:rFonts w:asciiTheme="majorBidi" w:hAnsiTheme="majorBidi" w:cstheme="majorBidi"/>
          <w:sz w:val="32"/>
          <w:szCs w:val="32"/>
        </w:rPr>
        <w:br/>
      </w:r>
      <w:r w:rsidRPr="00DF6902">
        <w:rPr>
          <w:rFonts w:asciiTheme="majorBidi" w:hAnsiTheme="majorBidi" w:cstheme="majorBidi"/>
          <w:sz w:val="32"/>
          <w:szCs w:val="32"/>
          <w:rtl/>
        </w:rPr>
        <w:t>ينشر هذا القانون بالرائد الرسمي للجمهورية</w:t>
      </w:r>
      <w:r w:rsidRPr="00DF6902">
        <w:rPr>
          <w:rFonts w:asciiTheme="majorBidi" w:hAnsiTheme="majorBidi" w:cstheme="majorBidi"/>
          <w:sz w:val="32"/>
          <w:szCs w:val="32"/>
        </w:rPr>
        <w:t xml:space="preserve"> </w:t>
      </w:r>
      <w:r w:rsidRPr="00DF6902">
        <w:rPr>
          <w:rFonts w:asciiTheme="majorBidi" w:hAnsiTheme="majorBidi" w:cstheme="majorBidi"/>
          <w:sz w:val="32"/>
          <w:szCs w:val="32"/>
          <w:rtl/>
        </w:rPr>
        <w:t>التونسية وينفذ كقانون من قوانين الدولة</w:t>
      </w:r>
      <w:r w:rsidRPr="00DF6902">
        <w:rPr>
          <w:rFonts w:asciiTheme="majorBidi" w:hAnsiTheme="majorBidi" w:cstheme="majorBidi"/>
          <w:sz w:val="32"/>
          <w:szCs w:val="32"/>
        </w:rPr>
        <w:t>.</w:t>
      </w:r>
      <w:r w:rsidRPr="00DF6902">
        <w:rPr>
          <w:rFonts w:asciiTheme="majorBidi" w:hAnsiTheme="majorBidi" w:cstheme="majorBidi"/>
          <w:sz w:val="32"/>
          <w:szCs w:val="32"/>
        </w:rPr>
        <w:br/>
      </w:r>
      <w:r w:rsidRPr="00DF6902">
        <w:rPr>
          <w:rFonts w:asciiTheme="majorBidi" w:hAnsiTheme="majorBidi" w:cstheme="majorBidi"/>
          <w:sz w:val="32"/>
          <w:szCs w:val="32"/>
        </w:rPr>
        <w:br/>
      </w:r>
      <w:r w:rsidRPr="00DF6902">
        <w:rPr>
          <w:rFonts w:asciiTheme="majorBidi" w:hAnsiTheme="majorBidi" w:cstheme="majorBidi"/>
          <w:sz w:val="32"/>
          <w:szCs w:val="32"/>
          <w:rtl/>
        </w:rPr>
        <w:t>تونس في 24 جوان 2015</w:t>
      </w:r>
      <w:r w:rsidRPr="00DF6902">
        <w:rPr>
          <w:rFonts w:asciiTheme="majorBidi" w:hAnsiTheme="majorBidi" w:cstheme="majorBidi"/>
          <w:sz w:val="32"/>
          <w:szCs w:val="32"/>
        </w:rPr>
        <w:t>.</w:t>
      </w:r>
    </w:p>
    <w:p w:rsidR="00B50CD1" w:rsidRPr="00DF6902" w:rsidRDefault="002743E9" w:rsidP="00DF6902">
      <w:pPr>
        <w:bidi/>
        <w:rPr>
          <w:rFonts w:asciiTheme="majorBidi" w:hAnsiTheme="majorBidi" w:cstheme="majorBidi"/>
          <w:sz w:val="32"/>
          <w:szCs w:val="32"/>
        </w:rPr>
      </w:pPr>
      <w:r w:rsidRPr="00DF6902">
        <w:rPr>
          <w:rFonts w:asciiTheme="majorBidi" w:hAnsiTheme="majorBidi" w:cstheme="majorBidi"/>
          <w:sz w:val="32"/>
          <w:szCs w:val="32"/>
          <w:rtl/>
        </w:rPr>
        <w:t>رئيس</w:t>
      </w:r>
      <w:r w:rsidRPr="00DF6902">
        <w:rPr>
          <w:rFonts w:asciiTheme="majorBidi" w:hAnsiTheme="majorBidi" w:cstheme="majorBidi"/>
          <w:sz w:val="32"/>
          <w:szCs w:val="32"/>
        </w:rPr>
        <w:t xml:space="preserve"> </w:t>
      </w:r>
      <w:r w:rsidRPr="00DF6902">
        <w:rPr>
          <w:rFonts w:asciiTheme="majorBidi" w:hAnsiTheme="majorBidi" w:cstheme="majorBidi"/>
          <w:sz w:val="32"/>
          <w:szCs w:val="32"/>
          <w:rtl/>
        </w:rPr>
        <w:t>الجمهورية</w:t>
      </w:r>
      <w:r w:rsidRPr="00DF6902">
        <w:rPr>
          <w:rFonts w:asciiTheme="majorBidi" w:hAnsiTheme="majorBidi" w:cstheme="majorBidi"/>
          <w:sz w:val="32"/>
          <w:szCs w:val="32"/>
        </w:rPr>
        <w:br/>
      </w:r>
      <w:r w:rsidRPr="00DF6902">
        <w:rPr>
          <w:rFonts w:asciiTheme="majorBidi" w:hAnsiTheme="majorBidi" w:cstheme="majorBidi"/>
          <w:sz w:val="32"/>
          <w:szCs w:val="32"/>
          <w:rtl/>
        </w:rPr>
        <w:t>محمد الباجي قايد</w:t>
      </w:r>
      <w:r w:rsidRPr="00DF6902">
        <w:rPr>
          <w:rFonts w:asciiTheme="majorBidi" w:hAnsiTheme="majorBidi" w:cstheme="majorBidi"/>
          <w:sz w:val="32"/>
          <w:szCs w:val="32"/>
        </w:rPr>
        <w:t xml:space="preserve"> </w:t>
      </w:r>
      <w:r w:rsidRPr="00DF6902">
        <w:rPr>
          <w:rFonts w:asciiTheme="majorBidi" w:hAnsiTheme="majorBidi" w:cstheme="majorBidi"/>
          <w:sz w:val="32"/>
          <w:szCs w:val="32"/>
          <w:rtl/>
        </w:rPr>
        <w:t>السبسي</w:t>
      </w:r>
      <w:r w:rsidRPr="00DF6902">
        <w:rPr>
          <w:rFonts w:asciiTheme="majorBidi" w:hAnsiTheme="majorBidi" w:cstheme="majorBidi"/>
          <w:sz w:val="32"/>
          <w:szCs w:val="32"/>
        </w:rPr>
        <w:br/>
      </w:r>
      <w:r w:rsidRPr="00DF6902">
        <w:rPr>
          <w:rFonts w:asciiTheme="majorBidi" w:hAnsiTheme="majorBidi" w:cstheme="majorBidi"/>
          <w:sz w:val="32"/>
          <w:szCs w:val="32"/>
        </w:rPr>
        <w:br/>
      </w:r>
    </w:p>
    <w:sectPr w:rsidR="00B50CD1" w:rsidRPr="00DF6902" w:rsidSect="00B50CD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43E9"/>
    <w:rsid w:val="000920AB"/>
    <w:rsid w:val="002743E9"/>
    <w:rsid w:val="00B50CD1"/>
    <w:rsid w:val="00DF6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116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mlili</dc:creator>
  <cp:lastModifiedBy>production 2</cp:lastModifiedBy>
  <cp:revision>2</cp:revision>
  <dcterms:created xsi:type="dcterms:W3CDTF">2021-05-05T10:59:00Z</dcterms:created>
  <dcterms:modified xsi:type="dcterms:W3CDTF">2021-05-05T10:59:00Z</dcterms:modified>
</cp:coreProperties>
</file>