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A33" w:rsidRDefault="00BF3260" w:rsidP="00485A33">
      <w:pPr>
        <w:bidi/>
        <w:jc w:val="both"/>
        <w:rPr>
          <w:rFonts w:asciiTheme="majorBidi" w:hAnsiTheme="majorBidi" w:cstheme="majorBidi"/>
          <w:b/>
          <w:bCs/>
          <w:sz w:val="28"/>
          <w:szCs w:val="28"/>
          <w:rtl/>
        </w:rPr>
      </w:pPr>
      <w:bookmarkStart w:id="0" w:name="_GoBack"/>
      <w:r w:rsidRPr="00485A33">
        <w:rPr>
          <w:rFonts w:asciiTheme="majorBidi" w:hAnsiTheme="majorBidi" w:cstheme="majorBidi"/>
          <w:b/>
          <w:bCs/>
          <w:sz w:val="28"/>
          <w:szCs w:val="28"/>
          <w:rtl/>
        </w:rPr>
        <w:t xml:space="preserve">قانـون عدد 37 لسنة 2017 </w:t>
      </w:r>
      <w:bookmarkEnd w:id="0"/>
      <w:r w:rsidRPr="00485A33">
        <w:rPr>
          <w:rFonts w:asciiTheme="majorBidi" w:hAnsiTheme="majorBidi" w:cstheme="majorBidi"/>
          <w:b/>
          <w:bCs/>
          <w:sz w:val="28"/>
          <w:szCs w:val="28"/>
          <w:rtl/>
        </w:rPr>
        <w:t>مؤرخ في 8 ماي 2017 يتعلق بالموافقة على عقد التمويل المبرم بتاريخ 29 نوفمبر 2016 بين حكومة الجمهورية التونسية والبنك الأوروبي للاستثمار للمساهمة في تمويل مشروع "قنطرة بنزرت"</w:t>
      </w:r>
      <w:r w:rsidR="00212675" w:rsidRPr="00485A33">
        <w:rPr>
          <w:rFonts w:asciiTheme="majorBidi" w:hAnsiTheme="majorBidi" w:cstheme="majorBidi"/>
          <w:b/>
          <w:bCs/>
          <w:sz w:val="28"/>
          <w:szCs w:val="28"/>
        </w:rPr>
        <w:t>.</w:t>
      </w:r>
    </w:p>
    <w:p w:rsidR="00485A33" w:rsidRPr="00485A33" w:rsidRDefault="00BF3260" w:rsidP="00485A33">
      <w:pPr>
        <w:bidi/>
        <w:jc w:val="both"/>
        <w:rPr>
          <w:rFonts w:asciiTheme="majorBidi" w:hAnsiTheme="majorBidi" w:cstheme="majorBidi"/>
          <w:b/>
          <w:bCs/>
          <w:sz w:val="28"/>
          <w:szCs w:val="28"/>
          <w:rtl/>
        </w:rPr>
      </w:pPr>
      <w:r w:rsidRPr="00485A33">
        <w:rPr>
          <w:rFonts w:asciiTheme="majorBidi" w:hAnsiTheme="majorBidi" w:cstheme="majorBidi"/>
          <w:b/>
          <w:bCs/>
          <w:sz w:val="28"/>
          <w:szCs w:val="28"/>
        </w:rPr>
        <w:br/>
      </w:r>
    </w:p>
    <w:p w:rsidR="00485A33" w:rsidRDefault="00BF3260" w:rsidP="00485A33">
      <w:pPr>
        <w:bidi/>
        <w:rPr>
          <w:rFonts w:asciiTheme="majorBidi" w:hAnsiTheme="majorBidi" w:cstheme="majorBidi"/>
          <w:sz w:val="28"/>
          <w:szCs w:val="28"/>
          <w:rtl/>
        </w:rPr>
      </w:pPr>
      <w:r w:rsidRPr="00485A33">
        <w:rPr>
          <w:rFonts w:asciiTheme="majorBidi" w:hAnsiTheme="majorBidi" w:cstheme="majorBidi"/>
          <w:sz w:val="28"/>
          <w:szCs w:val="28"/>
        </w:rPr>
        <w:br/>
      </w:r>
      <w:proofErr w:type="gramStart"/>
      <w:r w:rsidRPr="00485A33">
        <w:rPr>
          <w:rFonts w:asciiTheme="majorBidi" w:hAnsiTheme="majorBidi" w:cstheme="majorBidi"/>
          <w:sz w:val="28"/>
          <w:szCs w:val="28"/>
          <w:rtl/>
        </w:rPr>
        <w:t>باسم</w:t>
      </w:r>
      <w:proofErr w:type="gramEnd"/>
      <w:r w:rsidRPr="00485A33">
        <w:rPr>
          <w:rFonts w:asciiTheme="majorBidi" w:hAnsiTheme="majorBidi" w:cstheme="majorBidi"/>
          <w:sz w:val="28"/>
          <w:szCs w:val="28"/>
          <w:rtl/>
        </w:rPr>
        <w:t xml:space="preserve"> الشعب،</w:t>
      </w:r>
      <w:r w:rsidRPr="00485A33">
        <w:rPr>
          <w:rFonts w:asciiTheme="majorBidi" w:hAnsiTheme="majorBidi" w:cstheme="majorBidi"/>
          <w:sz w:val="28"/>
          <w:szCs w:val="28"/>
        </w:rPr>
        <w:br/>
      </w:r>
      <w:r w:rsidRPr="00485A33">
        <w:rPr>
          <w:rFonts w:asciiTheme="majorBidi" w:hAnsiTheme="majorBidi" w:cstheme="majorBidi"/>
          <w:sz w:val="28"/>
          <w:szCs w:val="28"/>
        </w:rPr>
        <w:br/>
      </w:r>
      <w:r w:rsidRPr="00485A33">
        <w:rPr>
          <w:rFonts w:asciiTheme="majorBidi" w:hAnsiTheme="majorBidi" w:cstheme="majorBidi"/>
          <w:sz w:val="28"/>
          <w:szCs w:val="28"/>
          <w:rtl/>
        </w:rPr>
        <w:t>وبعد موافقة مجلس نواب الشعب،</w:t>
      </w:r>
      <w:r w:rsidRPr="00485A33">
        <w:rPr>
          <w:rFonts w:asciiTheme="majorBidi" w:hAnsiTheme="majorBidi" w:cstheme="majorBidi"/>
          <w:sz w:val="28"/>
          <w:szCs w:val="28"/>
        </w:rPr>
        <w:br/>
      </w:r>
      <w:r w:rsidRPr="00485A33">
        <w:rPr>
          <w:rFonts w:asciiTheme="majorBidi" w:hAnsiTheme="majorBidi" w:cstheme="majorBidi"/>
          <w:sz w:val="28"/>
          <w:szCs w:val="28"/>
        </w:rPr>
        <w:br/>
      </w:r>
      <w:r w:rsidRPr="00485A33">
        <w:rPr>
          <w:rFonts w:asciiTheme="majorBidi" w:hAnsiTheme="majorBidi" w:cstheme="majorBidi"/>
          <w:sz w:val="28"/>
          <w:szCs w:val="28"/>
          <w:rtl/>
        </w:rPr>
        <w:t>يصدر رئيس الجمهورية القانون الآتي نصّه</w:t>
      </w:r>
      <w:r w:rsidRPr="00485A33">
        <w:rPr>
          <w:rFonts w:asciiTheme="majorBidi" w:hAnsiTheme="majorBidi" w:cstheme="majorBidi"/>
          <w:sz w:val="28"/>
          <w:szCs w:val="28"/>
        </w:rPr>
        <w:t>:</w:t>
      </w:r>
      <w:r w:rsidRPr="00485A33">
        <w:rPr>
          <w:rFonts w:asciiTheme="majorBidi" w:hAnsiTheme="majorBidi" w:cstheme="majorBidi"/>
          <w:sz w:val="28"/>
          <w:szCs w:val="28"/>
        </w:rPr>
        <w:br/>
      </w:r>
    </w:p>
    <w:p w:rsidR="00485A33" w:rsidRDefault="00BF3260" w:rsidP="00485A33">
      <w:pPr>
        <w:bidi/>
        <w:jc w:val="both"/>
        <w:rPr>
          <w:rFonts w:asciiTheme="majorBidi" w:hAnsiTheme="majorBidi" w:cstheme="majorBidi"/>
          <w:sz w:val="28"/>
          <w:szCs w:val="28"/>
          <w:rtl/>
        </w:rPr>
      </w:pPr>
      <w:r w:rsidRPr="00485A33">
        <w:rPr>
          <w:rFonts w:asciiTheme="majorBidi" w:hAnsiTheme="majorBidi" w:cstheme="majorBidi"/>
          <w:sz w:val="28"/>
          <w:szCs w:val="28"/>
        </w:rPr>
        <w:br/>
      </w:r>
      <w:r w:rsidRPr="00485A33">
        <w:rPr>
          <w:rFonts w:asciiTheme="majorBidi" w:hAnsiTheme="majorBidi" w:cstheme="majorBidi"/>
          <w:b/>
          <w:bCs/>
          <w:sz w:val="28"/>
          <w:szCs w:val="28"/>
          <w:rtl/>
        </w:rPr>
        <w:t>فصل وحيد</w:t>
      </w:r>
      <w:r w:rsidRPr="00485A33">
        <w:rPr>
          <w:rFonts w:asciiTheme="majorBidi" w:hAnsiTheme="majorBidi" w:cstheme="majorBidi"/>
          <w:sz w:val="28"/>
          <w:szCs w:val="28"/>
          <w:rtl/>
        </w:rPr>
        <w:t xml:space="preserve"> ـ تمت الموافقة على عقد التمويل، الملحق بهذا القانون، والمبرم بتونس بتاريخ 29 نوفمبر 2016 بين حكومة الجمهورية التونسية والبنك الأوروبي للاستثمار بقيمة مائة وثلاثة وعشرون مليون أورو (123.000.000) للمساهمة في تمويل مشروع "قنطرة بنزرت</w:t>
      </w:r>
      <w:r w:rsidRPr="00485A33">
        <w:rPr>
          <w:rFonts w:asciiTheme="majorBidi" w:hAnsiTheme="majorBidi" w:cstheme="majorBidi"/>
          <w:sz w:val="28"/>
          <w:szCs w:val="28"/>
        </w:rPr>
        <w:t>".</w:t>
      </w:r>
    </w:p>
    <w:p w:rsidR="00485A33" w:rsidRDefault="00BF3260" w:rsidP="00485A33">
      <w:pPr>
        <w:bidi/>
        <w:jc w:val="both"/>
        <w:rPr>
          <w:rFonts w:asciiTheme="majorBidi" w:hAnsiTheme="majorBidi" w:cstheme="majorBidi"/>
          <w:sz w:val="28"/>
          <w:szCs w:val="28"/>
          <w:rtl/>
        </w:rPr>
      </w:pPr>
      <w:r w:rsidRPr="00485A33">
        <w:rPr>
          <w:rFonts w:asciiTheme="majorBidi" w:hAnsiTheme="majorBidi" w:cstheme="majorBidi"/>
          <w:sz w:val="28"/>
          <w:szCs w:val="28"/>
        </w:rPr>
        <w:br/>
      </w:r>
    </w:p>
    <w:p w:rsidR="00C573C8" w:rsidRPr="00485A33" w:rsidRDefault="00BF3260" w:rsidP="00485A33">
      <w:pPr>
        <w:bidi/>
        <w:rPr>
          <w:rFonts w:asciiTheme="majorBidi" w:hAnsiTheme="majorBidi" w:cstheme="majorBidi"/>
          <w:sz w:val="28"/>
          <w:szCs w:val="28"/>
        </w:rPr>
      </w:pPr>
      <w:r w:rsidRPr="00485A33">
        <w:rPr>
          <w:rFonts w:asciiTheme="majorBidi" w:hAnsiTheme="majorBidi" w:cstheme="majorBidi"/>
          <w:sz w:val="28"/>
          <w:szCs w:val="28"/>
        </w:rPr>
        <w:br/>
      </w:r>
      <w:r w:rsidRPr="00485A33">
        <w:rPr>
          <w:rFonts w:asciiTheme="majorBidi" w:hAnsiTheme="majorBidi" w:cstheme="majorBidi"/>
          <w:sz w:val="28"/>
          <w:szCs w:val="28"/>
          <w:rtl/>
        </w:rPr>
        <w:t>ينشر هذا القانون بالرائد الرسمي للجمهورية التونسية وينفّذ كقانون من قوانين الدولة</w:t>
      </w:r>
      <w:r w:rsidRPr="00485A33">
        <w:rPr>
          <w:rFonts w:asciiTheme="majorBidi" w:hAnsiTheme="majorBidi" w:cstheme="majorBidi"/>
          <w:sz w:val="28"/>
          <w:szCs w:val="28"/>
        </w:rPr>
        <w:t>.</w:t>
      </w:r>
      <w:r w:rsidRPr="00485A33">
        <w:rPr>
          <w:rFonts w:asciiTheme="majorBidi" w:hAnsiTheme="majorBidi" w:cstheme="majorBidi"/>
          <w:sz w:val="28"/>
          <w:szCs w:val="28"/>
        </w:rPr>
        <w:br/>
      </w:r>
      <w:r w:rsidRPr="00485A33">
        <w:rPr>
          <w:rFonts w:asciiTheme="majorBidi" w:hAnsiTheme="majorBidi" w:cstheme="majorBidi"/>
          <w:sz w:val="28"/>
          <w:szCs w:val="28"/>
        </w:rPr>
        <w:br/>
      </w:r>
      <w:r w:rsidRPr="00485A33">
        <w:rPr>
          <w:rFonts w:asciiTheme="majorBidi" w:hAnsiTheme="majorBidi" w:cstheme="majorBidi"/>
          <w:sz w:val="28"/>
          <w:szCs w:val="28"/>
          <w:rtl/>
        </w:rPr>
        <w:t>تونس في 8 ماي 2017</w:t>
      </w:r>
      <w:r w:rsidRPr="00485A33">
        <w:rPr>
          <w:rFonts w:asciiTheme="majorBidi" w:hAnsiTheme="majorBidi" w:cstheme="majorBidi"/>
          <w:sz w:val="28"/>
          <w:szCs w:val="28"/>
        </w:rPr>
        <w:t>.</w:t>
      </w:r>
      <w:r w:rsidRPr="00485A33">
        <w:rPr>
          <w:rFonts w:asciiTheme="majorBidi" w:hAnsiTheme="majorBidi" w:cstheme="majorBidi"/>
          <w:sz w:val="28"/>
          <w:szCs w:val="28"/>
        </w:rPr>
        <w:br/>
      </w:r>
      <w:r w:rsidRPr="00485A33">
        <w:rPr>
          <w:rFonts w:asciiTheme="majorBidi" w:hAnsiTheme="majorBidi" w:cstheme="majorBidi"/>
          <w:sz w:val="28"/>
          <w:szCs w:val="28"/>
        </w:rPr>
        <w:br/>
      </w:r>
      <w:r w:rsidRPr="00485A33">
        <w:rPr>
          <w:rFonts w:asciiTheme="majorBidi" w:hAnsiTheme="majorBidi" w:cstheme="majorBidi"/>
          <w:sz w:val="28"/>
          <w:szCs w:val="28"/>
          <w:rtl/>
        </w:rPr>
        <w:t>رئيس الجمهورية</w:t>
      </w:r>
      <w:r w:rsidRPr="00485A33">
        <w:rPr>
          <w:rFonts w:asciiTheme="majorBidi" w:hAnsiTheme="majorBidi" w:cstheme="majorBidi"/>
          <w:sz w:val="28"/>
          <w:szCs w:val="28"/>
        </w:rPr>
        <w:br/>
      </w:r>
      <w:r w:rsidRPr="00485A33">
        <w:rPr>
          <w:rFonts w:asciiTheme="majorBidi" w:hAnsiTheme="majorBidi" w:cstheme="majorBidi"/>
          <w:sz w:val="28"/>
          <w:szCs w:val="28"/>
        </w:rPr>
        <w:br/>
      </w:r>
      <w:r w:rsidRPr="00485A33">
        <w:rPr>
          <w:rFonts w:asciiTheme="majorBidi" w:hAnsiTheme="majorBidi" w:cstheme="majorBidi"/>
          <w:sz w:val="28"/>
          <w:szCs w:val="28"/>
          <w:rtl/>
        </w:rPr>
        <w:t>محمد الباجي قايد السبسي</w:t>
      </w:r>
    </w:p>
    <w:sectPr w:rsidR="00C573C8" w:rsidRPr="00485A33"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260"/>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78F"/>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07D"/>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67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6AB2"/>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42DF"/>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6CE9"/>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49D8"/>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A33"/>
    <w:rsid w:val="00485EF5"/>
    <w:rsid w:val="004865E1"/>
    <w:rsid w:val="00487BA1"/>
    <w:rsid w:val="00487FD9"/>
    <w:rsid w:val="0049089E"/>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2FC6"/>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586B"/>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36A"/>
    <w:rsid w:val="007F738B"/>
    <w:rsid w:val="00800749"/>
    <w:rsid w:val="00800F65"/>
    <w:rsid w:val="008023B2"/>
    <w:rsid w:val="00802463"/>
    <w:rsid w:val="00802ABA"/>
    <w:rsid w:val="00802C23"/>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3260"/>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47A77"/>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3ADD"/>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B9A"/>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1A88"/>
    <w:rsid w:val="00EE2C6F"/>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Words>
  <Characters>572</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2021-05-06T08:11:00Z</dcterms:created>
  <dcterms:modified xsi:type="dcterms:W3CDTF">2021-05-06T08:11:00Z</dcterms:modified>
</cp:coreProperties>
</file>