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A1" w:rsidRPr="00F727A1" w:rsidRDefault="008F356B" w:rsidP="00F727A1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F727A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26 لسنة 2018 </w:t>
      </w:r>
      <w:bookmarkEnd w:id="0"/>
      <w:r w:rsidRPr="00F727A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مؤرخ في 23 </w:t>
      </w:r>
      <w:proofErr w:type="spellStart"/>
      <w:r w:rsidRPr="00F727A1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F727A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2018 يتعلق بالموافقة على اتفاق القرض المبرم بتاريخ 9 نوفمبر 2017 بين الجمهورية التونسية والبنك الإفريقي للتنمية للمساهمة في تمويل مشروع تثمين المناطق </w:t>
      </w:r>
      <w:proofErr w:type="spellStart"/>
      <w:r w:rsidRPr="00F727A1">
        <w:rPr>
          <w:rFonts w:asciiTheme="majorBidi" w:hAnsiTheme="majorBidi" w:cstheme="majorBidi"/>
          <w:b/>
          <w:bCs/>
          <w:sz w:val="28"/>
          <w:szCs w:val="28"/>
          <w:rtl/>
        </w:rPr>
        <w:t>السقوية</w:t>
      </w:r>
      <w:proofErr w:type="spellEnd"/>
      <w:r w:rsidRPr="00F727A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من خلال تنمية سلاسل القيمة </w:t>
      </w:r>
      <w:r w:rsidR="00F727A1" w:rsidRPr="00F727A1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F727A1" w:rsidRDefault="008F356B" w:rsidP="00F727A1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  <w:rtl/>
        </w:rPr>
        <w:t>وبعد موافقة مجلس نواب الشعب،</w:t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F727A1">
        <w:rPr>
          <w:rFonts w:asciiTheme="majorBidi" w:hAnsiTheme="majorBidi" w:cstheme="majorBidi"/>
          <w:sz w:val="28"/>
          <w:szCs w:val="28"/>
          <w:rtl/>
        </w:rPr>
        <w:t>نصّه</w:t>
      </w:r>
      <w:r w:rsidRPr="00F727A1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F727A1">
        <w:rPr>
          <w:rFonts w:asciiTheme="majorBidi" w:hAnsiTheme="majorBidi" w:cstheme="majorBidi"/>
          <w:sz w:val="28"/>
          <w:szCs w:val="28"/>
        </w:rPr>
        <w:br/>
      </w:r>
    </w:p>
    <w:p w:rsidR="00F727A1" w:rsidRDefault="008F356B" w:rsidP="00F727A1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727A1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FE619F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FE619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F727A1">
        <w:rPr>
          <w:rFonts w:asciiTheme="majorBidi" w:hAnsiTheme="majorBidi" w:cstheme="majorBidi"/>
          <w:sz w:val="28"/>
          <w:szCs w:val="28"/>
          <w:rtl/>
        </w:rPr>
        <w:t xml:space="preserve"> ـ تمّت الموافقة على اتفاق القرض، الملحق بهذا القانون، والمبرم بتونس بتاريخ 9 نوفمبر 2017 بين الجمهورية التونسية والبنك الإفريقي للتنمية، بمبلغ قدره ثمانية وعشرون مليون ومائة وسبعة وتسعون ألف </w:t>
      </w:r>
      <w:r w:rsidRPr="00F727A1">
        <w:rPr>
          <w:rFonts w:asciiTheme="majorBidi" w:hAnsiTheme="majorBidi" w:cstheme="majorBidi"/>
          <w:sz w:val="28"/>
          <w:szCs w:val="28"/>
        </w:rPr>
        <w:t xml:space="preserve">(28.197.000) </w:t>
      </w:r>
      <w:r w:rsidRPr="00F727A1">
        <w:rPr>
          <w:rFonts w:asciiTheme="majorBidi" w:hAnsiTheme="majorBidi" w:cstheme="majorBidi"/>
          <w:sz w:val="28"/>
          <w:szCs w:val="28"/>
          <w:rtl/>
        </w:rPr>
        <w:t xml:space="preserve">أورو للمساهمة في تمويل مشروع تثمين المناطق </w:t>
      </w:r>
      <w:proofErr w:type="spellStart"/>
      <w:r w:rsidRPr="00F727A1">
        <w:rPr>
          <w:rFonts w:asciiTheme="majorBidi" w:hAnsiTheme="majorBidi" w:cstheme="majorBidi"/>
          <w:sz w:val="28"/>
          <w:szCs w:val="28"/>
          <w:rtl/>
        </w:rPr>
        <w:t>السقوية</w:t>
      </w:r>
      <w:proofErr w:type="spellEnd"/>
      <w:r w:rsidRPr="00F727A1">
        <w:rPr>
          <w:rFonts w:asciiTheme="majorBidi" w:hAnsiTheme="majorBidi" w:cstheme="majorBidi"/>
          <w:sz w:val="28"/>
          <w:szCs w:val="28"/>
          <w:rtl/>
        </w:rPr>
        <w:t xml:space="preserve"> من خلال تنمية سلاسل القيمة</w:t>
      </w:r>
      <w:r w:rsidRPr="00F727A1">
        <w:rPr>
          <w:rFonts w:asciiTheme="majorBidi" w:hAnsiTheme="majorBidi" w:cstheme="majorBidi"/>
          <w:sz w:val="28"/>
          <w:szCs w:val="28"/>
        </w:rPr>
        <w:t>.</w:t>
      </w:r>
    </w:p>
    <w:p w:rsidR="00F727A1" w:rsidRDefault="008F356B" w:rsidP="00F727A1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727A1">
        <w:rPr>
          <w:rFonts w:asciiTheme="majorBidi" w:hAnsiTheme="majorBidi" w:cstheme="majorBidi"/>
          <w:sz w:val="28"/>
          <w:szCs w:val="28"/>
        </w:rPr>
        <w:br/>
      </w:r>
    </w:p>
    <w:p w:rsidR="00F86545" w:rsidRPr="00F727A1" w:rsidRDefault="008F356B" w:rsidP="00F727A1">
      <w:pPr>
        <w:bidi/>
        <w:rPr>
          <w:rFonts w:asciiTheme="majorBidi" w:hAnsiTheme="majorBidi" w:cstheme="majorBidi"/>
          <w:sz w:val="28"/>
          <w:szCs w:val="28"/>
        </w:rPr>
      </w:pPr>
      <w:r w:rsidRPr="00F727A1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F727A1">
        <w:rPr>
          <w:rFonts w:asciiTheme="majorBidi" w:hAnsiTheme="majorBidi" w:cstheme="majorBidi"/>
          <w:sz w:val="28"/>
          <w:szCs w:val="28"/>
        </w:rPr>
        <w:t>.</w:t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  <w:rtl/>
        </w:rPr>
        <w:t xml:space="preserve">تونس في 23 </w:t>
      </w:r>
      <w:proofErr w:type="spellStart"/>
      <w:r w:rsidRPr="00F727A1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F727A1">
        <w:rPr>
          <w:rFonts w:asciiTheme="majorBidi" w:hAnsiTheme="majorBidi" w:cstheme="majorBidi"/>
          <w:sz w:val="28"/>
          <w:szCs w:val="28"/>
          <w:rtl/>
        </w:rPr>
        <w:t xml:space="preserve"> 2018</w:t>
      </w:r>
      <w:r w:rsidRPr="00F727A1">
        <w:rPr>
          <w:rFonts w:asciiTheme="majorBidi" w:hAnsiTheme="majorBidi" w:cstheme="majorBidi"/>
          <w:sz w:val="28"/>
          <w:szCs w:val="28"/>
        </w:rPr>
        <w:t>.</w:t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</w:rPr>
        <w:br/>
      </w:r>
      <w:r w:rsidRPr="00F727A1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F86545" w:rsidRPr="00F727A1" w:rsidSect="00F86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56B"/>
    <w:rsid w:val="000155D9"/>
    <w:rsid w:val="00017A36"/>
    <w:rsid w:val="00020621"/>
    <w:rsid w:val="00043380"/>
    <w:rsid w:val="00045089"/>
    <w:rsid w:val="000607C5"/>
    <w:rsid w:val="00081702"/>
    <w:rsid w:val="00081826"/>
    <w:rsid w:val="00082EDF"/>
    <w:rsid w:val="00091BC2"/>
    <w:rsid w:val="000A4410"/>
    <w:rsid w:val="000A5EE4"/>
    <w:rsid w:val="000E0C36"/>
    <w:rsid w:val="000E7089"/>
    <w:rsid w:val="00102AD0"/>
    <w:rsid w:val="001040A2"/>
    <w:rsid w:val="00116B5E"/>
    <w:rsid w:val="00120D63"/>
    <w:rsid w:val="00123FC6"/>
    <w:rsid w:val="0013363D"/>
    <w:rsid w:val="00134F75"/>
    <w:rsid w:val="00145593"/>
    <w:rsid w:val="001570D8"/>
    <w:rsid w:val="001630B4"/>
    <w:rsid w:val="001647D4"/>
    <w:rsid w:val="0017195D"/>
    <w:rsid w:val="00172C57"/>
    <w:rsid w:val="001847B3"/>
    <w:rsid w:val="00193F6D"/>
    <w:rsid w:val="001A4E3B"/>
    <w:rsid w:val="001A5CC6"/>
    <w:rsid w:val="001A735A"/>
    <w:rsid w:val="001C1645"/>
    <w:rsid w:val="001C32DB"/>
    <w:rsid w:val="001D1EEB"/>
    <w:rsid w:val="001E2F06"/>
    <w:rsid w:val="001E5916"/>
    <w:rsid w:val="001F366E"/>
    <w:rsid w:val="00212CB9"/>
    <w:rsid w:val="00217AE5"/>
    <w:rsid w:val="002466B1"/>
    <w:rsid w:val="00254283"/>
    <w:rsid w:val="00262C2D"/>
    <w:rsid w:val="00275AD7"/>
    <w:rsid w:val="00291437"/>
    <w:rsid w:val="0029774F"/>
    <w:rsid w:val="002A6647"/>
    <w:rsid w:val="002C24C6"/>
    <w:rsid w:val="002C42BB"/>
    <w:rsid w:val="002C441C"/>
    <w:rsid w:val="002C5B7A"/>
    <w:rsid w:val="002F0235"/>
    <w:rsid w:val="00316871"/>
    <w:rsid w:val="00343659"/>
    <w:rsid w:val="003511B4"/>
    <w:rsid w:val="00362ACC"/>
    <w:rsid w:val="00375D1D"/>
    <w:rsid w:val="00384032"/>
    <w:rsid w:val="003842EA"/>
    <w:rsid w:val="00387612"/>
    <w:rsid w:val="00387989"/>
    <w:rsid w:val="00395D69"/>
    <w:rsid w:val="003A31DB"/>
    <w:rsid w:val="003B020A"/>
    <w:rsid w:val="003C62D2"/>
    <w:rsid w:val="003D0837"/>
    <w:rsid w:val="003D57A7"/>
    <w:rsid w:val="003D6C59"/>
    <w:rsid w:val="00403C26"/>
    <w:rsid w:val="00406AEF"/>
    <w:rsid w:val="00413A5E"/>
    <w:rsid w:val="00421BD8"/>
    <w:rsid w:val="00427580"/>
    <w:rsid w:val="00431AC5"/>
    <w:rsid w:val="00437744"/>
    <w:rsid w:val="00467277"/>
    <w:rsid w:val="0048087F"/>
    <w:rsid w:val="00482363"/>
    <w:rsid w:val="00486530"/>
    <w:rsid w:val="0049669A"/>
    <w:rsid w:val="004B13FD"/>
    <w:rsid w:val="004C4E4C"/>
    <w:rsid w:val="004E2307"/>
    <w:rsid w:val="004E4E3F"/>
    <w:rsid w:val="004E5F37"/>
    <w:rsid w:val="004F0418"/>
    <w:rsid w:val="004F4E5C"/>
    <w:rsid w:val="00501CC2"/>
    <w:rsid w:val="005063FB"/>
    <w:rsid w:val="005326FF"/>
    <w:rsid w:val="005366CD"/>
    <w:rsid w:val="00543363"/>
    <w:rsid w:val="0054406B"/>
    <w:rsid w:val="005450A9"/>
    <w:rsid w:val="00547A02"/>
    <w:rsid w:val="00562BAB"/>
    <w:rsid w:val="005749DB"/>
    <w:rsid w:val="00575A71"/>
    <w:rsid w:val="00580044"/>
    <w:rsid w:val="00594D06"/>
    <w:rsid w:val="00595D72"/>
    <w:rsid w:val="00596CD3"/>
    <w:rsid w:val="005A252E"/>
    <w:rsid w:val="005B1A4B"/>
    <w:rsid w:val="005C271D"/>
    <w:rsid w:val="005C301E"/>
    <w:rsid w:val="005D4CCD"/>
    <w:rsid w:val="005D6F0D"/>
    <w:rsid w:val="005D70CC"/>
    <w:rsid w:val="005F098B"/>
    <w:rsid w:val="005F5ADC"/>
    <w:rsid w:val="005F6C55"/>
    <w:rsid w:val="00603512"/>
    <w:rsid w:val="00604B4E"/>
    <w:rsid w:val="00612E5B"/>
    <w:rsid w:val="00626347"/>
    <w:rsid w:val="00667CAD"/>
    <w:rsid w:val="00674697"/>
    <w:rsid w:val="006802E6"/>
    <w:rsid w:val="006920A2"/>
    <w:rsid w:val="00693B31"/>
    <w:rsid w:val="00695F84"/>
    <w:rsid w:val="006A5819"/>
    <w:rsid w:val="006B1757"/>
    <w:rsid w:val="006C3F2B"/>
    <w:rsid w:val="006D245A"/>
    <w:rsid w:val="006E5504"/>
    <w:rsid w:val="006F0559"/>
    <w:rsid w:val="00710A7E"/>
    <w:rsid w:val="0071138E"/>
    <w:rsid w:val="00715229"/>
    <w:rsid w:val="007162C0"/>
    <w:rsid w:val="00725608"/>
    <w:rsid w:val="00731E21"/>
    <w:rsid w:val="00741E25"/>
    <w:rsid w:val="00747022"/>
    <w:rsid w:val="00753A16"/>
    <w:rsid w:val="007777E5"/>
    <w:rsid w:val="00782AAA"/>
    <w:rsid w:val="00785F99"/>
    <w:rsid w:val="007B00A7"/>
    <w:rsid w:val="007B51E4"/>
    <w:rsid w:val="007C4CDD"/>
    <w:rsid w:val="007D3A7D"/>
    <w:rsid w:val="007D57BA"/>
    <w:rsid w:val="007D676C"/>
    <w:rsid w:val="007D6A00"/>
    <w:rsid w:val="007F08FF"/>
    <w:rsid w:val="007F5625"/>
    <w:rsid w:val="0080583D"/>
    <w:rsid w:val="00805852"/>
    <w:rsid w:val="00823846"/>
    <w:rsid w:val="00827554"/>
    <w:rsid w:val="00842320"/>
    <w:rsid w:val="008901EF"/>
    <w:rsid w:val="00895B2A"/>
    <w:rsid w:val="008B40D3"/>
    <w:rsid w:val="008C49ED"/>
    <w:rsid w:val="008C4F21"/>
    <w:rsid w:val="008D720B"/>
    <w:rsid w:val="008F356B"/>
    <w:rsid w:val="008F4A3B"/>
    <w:rsid w:val="009164FD"/>
    <w:rsid w:val="009359ED"/>
    <w:rsid w:val="009471B1"/>
    <w:rsid w:val="0095781D"/>
    <w:rsid w:val="00986046"/>
    <w:rsid w:val="009A076A"/>
    <w:rsid w:val="009B0268"/>
    <w:rsid w:val="009B0B21"/>
    <w:rsid w:val="009B1708"/>
    <w:rsid w:val="009E464A"/>
    <w:rsid w:val="00A04A13"/>
    <w:rsid w:val="00A34EFA"/>
    <w:rsid w:val="00A41877"/>
    <w:rsid w:val="00A43353"/>
    <w:rsid w:val="00A6053B"/>
    <w:rsid w:val="00A65000"/>
    <w:rsid w:val="00A83787"/>
    <w:rsid w:val="00A85126"/>
    <w:rsid w:val="00A91C7D"/>
    <w:rsid w:val="00A93180"/>
    <w:rsid w:val="00AA2EB5"/>
    <w:rsid w:val="00AA5FE6"/>
    <w:rsid w:val="00AB2EC6"/>
    <w:rsid w:val="00AC15C7"/>
    <w:rsid w:val="00AC5A0E"/>
    <w:rsid w:val="00AD30FC"/>
    <w:rsid w:val="00AF7E95"/>
    <w:rsid w:val="00B15A9A"/>
    <w:rsid w:val="00B20915"/>
    <w:rsid w:val="00B62F58"/>
    <w:rsid w:val="00B635CC"/>
    <w:rsid w:val="00B733FF"/>
    <w:rsid w:val="00B81FB8"/>
    <w:rsid w:val="00B82FDB"/>
    <w:rsid w:val="00B85269"/>
    <w:rsid w:val="00B93C55"/>
    <w:rsid w:val="00B957E1"/>
    <w:rsid w:val="00BA0E6A"/>
    <w:rsid w:val="00BA73E3"/>
    <w:rsid w:val="00BB7D8A"/>
    <w:rsid w:val="00BD3988"/>
    <w:rsid w:val="00BD6833"/>
    <w:rsid w:val="00BE1FC8"/>
    <w:rsid w:val="00BE415C"/>
    <w:rsid w:val="00BF4EAE"/>
    <w:rsid w:val="00BF7E80"/>
    <w:rsid w:val="00C03C6C"/>
    <w:rsid w:val="00C23C69"/>
    <w:rsid w:val="00C469E8"/>
    <w:rsid w:val="00C67FA1"/>
    <w:rsid w:val="00C76F39"/>
    <w:rsid w:val="00C85A04"/>
    <w:rsid w:val="00CA0242"/>
    <w:rsid w:val="00CC78CB"/>
    <w:rsid w:val="00CD38E7"/>
    <w:rsid w:val="00CE058A"/>
    <w:rsid w:val="00CE44B4"/>
    <w:rsid w:val="00D00A4B"/>
    <w:rsid w:val="00D128DB"/>
    <w:rsid w:val="00D166BF"/>
    <w:rsid w:val="00D26E98"/>
    <w:rsid w:val="00D50103"/>
    <w:rsid w:val="00D65A1D"/>
    <w:rsid w:val="00D74E07"/>
    <w:rsid w:val="00D7754C"/>
    <w:rsid w:val="00D81699"/>
    <w:rsid w:val="00D9180F"/>
    <w:rsid w:val="00D91FCE"/>
    <w:rsid w:val="00DE3438"/>
    <w:rsid w:val="00DE7F7B"/>
    <w:rsid w:val="00DF696A"/>
    <w:rsid w:val="00DF7239"/>
    <w:rsid w:val="00E112C8"/>
    <w:rsid w:val="00E166E7"/>
    <w:rsid w:val="00E2472C"/>
    <w:rsid w:val="00E47095"/>
    <w:rsid w:val="00E602CF"/>
    <w:rsid w:val="00E82C7B"/>
    <w:rsid w:val="00E86818"/>
    <w:rsid w:val="00EB00BE"/>
    <w:rsid w:val="00EC1B63"/>
    <w:rsid w:val="00EC3D4C"/>
    <w:rsid w:val="00EC47FB"/>
    <w:rsid w:val="00EC494E"/>
    <w:rsid w:val="00ED0AB5"/>
    <w:rsid w:val="00ED4986"/>
    <w:rsid w:val="00EF22B9"/>
    <w:rsid w:val="00EF327D"/>
    <w:rsid w:val="00EF637F"/>
    <w:rsid w:val="00F00E07"/>
    <w:rsid w:val="00F11197"/>
    <w:rsid w:val="00F16403"/>
    <w:rsid w:val="00F24A5E"/>
    <w:rsid w:val="00F3542A"/>
    <w:rsid w:val="00F365F0"/>
    <w:rsid w:val="00F41F59"/>
    <w:rsid w:val="00F53201"/>
    <w:rsid w:val="00F6099E"/>
    <w:rsid w:val="00F727A1"/>
    <w:rsid w:val="00F86545"/>
    <w:rsid w:val="00FC5C4F"/>
    <w:rsid w:val="00FD3B7B"/>
    <w:rsid w:val="00FE564A"/>
    <w:rsid w:val="00FE5FB5"/>
    <w:rsid w:val="00FE619F"/>
    <w:rsid w:val="00FE672D"/>
    <w:rsid w:val="00FF2ED0"/>
    <w:rsid w:val="00FF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2021-05-06T10:30:00Z</dcterms:created>
  <dcterms:modified xsi:type="dcterms:W3CDTF">2021-05-06T10:30:00Z</dcterms:modified>
</cp:coreProperties>
</file>